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173" w:type="dxa"/>
        <w:tblLayout w:type="fixed"/>
        <w:tblLook w:val="00A0" w:firstRow="1" w:lastRow="0" w:firstColumn="1" w:lastColumn="0" w:noHBand="0" w:noVBand="0"/>
      </w:tblPr>
      <w:tblGrid>
        <w:gridCol w:w="2802"/>
        <w:gridCol w:w="4110"/>
        <w:gridCol w:w="3261"/>
      </w:tblGrid>
      <w:tr w:rsidR="005E27B6" w:rsidRPr="00AC6AEB" w:rsidTr="00551447">
        <w:trPr>
          <w:trHeight w:val="3541"/>
        </w:trPr>
        <w:tc>
          <w:tcPr>
            <w:tcW w:w="2802" w:type="dxa"/>
          </w:tcPr>
          <w:p w:rsidR="005E27B6" w:rsidRPr="00AC6AEB" w:rsidRDefault="005E27B6"/>
          <w:p w:rsidR="005E27B6" w:rsidRPr="00AC6AEB" w:rsidRDefault="00B45728"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6pt;height:141.55pt;visibility:visible" o:bordertopcolor="black" o:borderleftcolor="black" o:borderbottomcolor="black" o:borderrightcolor="black">
                  <v:imagedata r:id="rId8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  <w:p w:rsidR="005E27B6" w:rsidRPr="00AC6AEB" w:rsidRDefault="005E27B6"/>
        </w:tc>
        <w:tc>
          <w:tcPr>
            <w:tcW w:w="4110" w:type="dxa"/>
          </w:tcPr>
          <w:p w:rsidR="005E27B6" w:rsidRPr="00EE069D" w:rsidRDefault="005E27B6" w:rsidP="00AC6AEB">
            <w:pPr>
              <w:jc w:val="center"/>
              <w:rPr>
                <w:rFonts w:ascii="Tahoma" w:hAnsi="Tahoma" w:cs="Tahoma"/>
              </w:rPr>
            </w:pPr>
          </w:p>
          <w:p w:rsidR="005E27B6" w:rsidRPr="00EE069D" w:rsidRDefault="005E27B6" w:rsidP="00AC6AEB">
            <w:pPr>
              <w:jc w:val="center"/>
              <w:rPr>
                <w:rFonts w:ascii="Tahoma" w:hAnsi="Tahoma" w:cs="Tahoma"/>
                <w:b/>
                <w:sz w:val="40"/>
                <w:szCs w:val="40"/>
              </w:rPr>
            </w:pPr>
            <w:r w:rsidRPr="00EE069D">
              <w:rPr>
                <w:rFonts w:ascii="Tahoma" w:hAnsi="Tahoma" w:cs="Tahoma"/>
                <w:b/>
                <w:sz w:val="40"/>
                <w:szCs w:val="40"/>
              </w:rPr>
              <w:t>СТРАНИЦЫ</w:t>
            </w:r>
          </w:p>
          <w:p w:rsidR="005E27B6" w:rsidRPr="00EE069D" w:rsidRDefault="005E27B6" w:rsidP="00AC6AEB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 w:rsidRPr="00EE069D">
              <w:rPr>
                <w:rFonts w:ascii="Tahoma" w:hAnsi="Tahoma" w:cs="Tahoma"/>
                <w:b/>
                <w:sz w:val="56"/>
                <w:szCs w:val="56"/>
              </w:rPr>
              <w:t>ЛЕТОПИСИ</w:t>
            </w:r>
          </w:p>
          <w:p w:rsidR="005E27B6" w:rsidRPr="00EE069D" w:rsidRDefault="005E27B6" w:rsidP="00AC6AEB">
            <w:pPr>
              <w:jc w:val="center"/>
              <w:rPr>
                <w:rFonts w:ascii="Tahoma" w:hAnsi="Tahoma" w:cs="Tahoma"/>
                <w:b/>
                <w:color w:val="FF0000"/>
                <w:sz w:val="40"/>
                <w:szCs w:val="40"/>
              </w:rPr>
            </w:pPr>
            <w:r w:rsidRPr="00EE069D">
              <w:rPr>
                <w:rFonts w:ascii="Tahoma" w:hAnsi="Tahoma" w:cs="Tahoma"/>
                <w:b/>
                <w:color w:val="FF0000"/>
                <w:sz w:val="40"/>
                <w:szCs w:val="40"/>
              </w:rPr>
              <w:t>ВЕЛИКОЙ</w:t>
            </w:r>
          </w:p>
          <w:p w:rsidR="005E27B6" w:rsidRPr="00EE069D" w:rsidRDefault="005E27B6" w:rsidP="00AC6AEB">
            <w:pPr>
              <w:jc w:val="center"/>
              <w:rPr>
                <w:rFonts w:ascii="Tahoma" w:hAnsi="Tahoma" w:cs="Tahoma"/>
                <w:b/>
                <w:sz w:val="40"/>
                <w:szCs w:val="40"/>
              </w:rPr>
            </w:pPr>
            <w:r w:rsidRPr="00EE069D">
              <w:rPr>
                <w:rFonts w:ascii="Tahoma" w:hAnsi="Tahoma" w:cs="Tahoma"/>
                <w:b/>
                <w:color w:val="FF0000"/>
                <w:sz w:val="40"/>
                <w:szCs w:val="40"/>
              </w:rPr>
              <w:t>ОТЕЧЕСТВЕННОЙ</w:t>
            </w:r>
          </w:p>
          <w:p w:rsidR="005E27B6" w:rsidRPr="00EE069D" w:rsidRDefault="005E27B6" w:rsidP="009A0B97">
            <w:pPr>
              <w:jc w:val="center"/>
              <w:rPr>
                <w:rFonts w:ascii="Tahoma" w:hAnsi="Tahoma" w:cs="Tahoma"/>
                <w:b/>
                <w:sz w:val="96"/>
                <w:szCs w:val="96"/>
                <w:lang w:val="en-US"/>
              </w:rPr>
            </w:pPr>
            <w:r w:rsidRPr="00EE069D">
              <w:rPr>
                <w:rFonts w:ascii="Tahoma" w:hAnsi="Tahoma" w:cs="Tahoma"/>
                <w:b/>
                <w:sz w:val="96"/>
                <w:szCs w:val="96"/>
              </w:rPr>
              <w:t>194</w:t>
            </w:r>
            <w:r w:rsidR="005D24E0">
              <w:rPr>
                <w:rFonts w:ascii="Tahoma" w:hAnsi="Tahoma" w:cs="Tahoma"/>
                <w:b/>
                <w:sz w:val="96"/>
                <w:szCs w:val="96"/>
              </w:rPr>
              <w:t>4</w:t>
            </w:r>
          </w:p>
        </w:tc>
        <w:tc>
          <w:tcPr>
            <w:tcW w:w="3261" w:type="dxa"/>
          </w:tcPr>
          <w:p w:rsidR="005E27B6" w:rsidRPr="00AC6AEB" w:rsidRDefault="00B45728">
            <w:r>
              <w:rPr>
                <w:noProof/>
                <w:lang w:eastAsia="ru-RU"/>
              </w:rPr>
              <w:pict>
                <v:shape id="_x0000_i1026" type="#_x0000_t75" style="width:162.6pt;height:175.85pt;visibility:visible">
                  <v:imagedata r:id="rId9" o:title=""/>
                </v:shape>
              </w:pict>
            </w:r>
          </w:p>
        </w:tc>
      </w:tr>
    </w:tbl>
    <w:p w:rsidR="005E27B6" w:rsidRPr="008D0B27" w:rsidRDefault="005E27B6" w:rsidP="00A76DE1">
      <w:pPr>
        <w:jc w:val="center"/>
        <w:rPr>
          <w:rFonts w:ascii="Tahoma" w:hAnsi="Tahoma" w:cs="Tahoma"/>
          <w:b/>
          <w:color w:val="FF0000"/>
          <w:sz w:val="16"/>
          <w:szCs w:val="16"/>
        </w:rPr>
      </w:pPr>
      <w:r w:rsidRPr="003F4D59">
        <w:rPr>
          <w:rFonts w:ascii="Tahoma" w:hAnsi="Tahoma" w:cs="Tahoma"/>
          <w:b/>
          <w:color w:val="FF0000"/>
          <w:sz w:val="36"/>
          <w:szCs w:val="36"/>
        </w:rPr>
        <w:t>к 75-летию Победы в</w:t>
      </w:r>
      <w:r>
        <w:rPr>
          <w:rFonts w:ascii="Tahoma" w:hAnsi="Tahoma" w:cs="Tahoma"/>
          <w:b/>
          <w:color w:val="FF0000"/>
          <w:sz w:val="36"/>
          <w:szCs w:val="36"/>
        </w:rPr>
        <w:t xml:space="preserve"> </w:t>
      </w:r>
      <w:r w:rsidRPr="003F4D59">
        <w:rPr>
          <w:rFonts w:ascii="Tahoma" w:hAnsi="Tahoma" w:cs="Tahoma"/>
          <w:b/>
          <w:color w:val="FF0000"/>
          <w:sz w:val="36"/>
          <w:szCs w:val="36"/>
        </w:rPr>
        <w:t>Великой Отечественной войне</w:t>
      </w:r>
      <w:r w:rsidRPr="003F4D59">
        <w:rPr>
          <w:rFonts w:ascii="Tahoma" w:hAnsi="Tahoma" w:cs="Tahoma"/>
          <w:b/>
          <w:color w:val="FF0000"/>
          <w:sz w:val="36"/>
          <w:szCs w:val="36"/>
        </w:rPr>
        <w:tab/>
      </w: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1384"/>
        <w:gridCol w:w="1276"/>
        <w:gridCol w:w="1134"/>
        <w:gridCol w:w="283"/>
        <w:gridCol w:w="1560"/>
        <w:gridCol w:w="850"/>
        <w:gridCol w:w="1843"/>
        <w:gridCol w:w="1843"/>
      </w:tblGrid>
      <w:tr w:rsidR="00BD1E8B" w:rsidTr="00F2290A">
        <w:trPr>
          <w:trHeight w:val="1810"/>
        </w:trPr>
        <w:tc>
          <w:tcPr>
            <w:tcW w:w="2660" w:type="dxa"/>
            <w:gridSpan w:val="2"/>
            <w:vAlign w:val="center"/>
          </w:tcPr>
          <w:p w:rsidR="00BD1E8B" w:rsidRPr="00666B6F" w:rsidRDefault="00B45728" w:rsidP="00BD1E8B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i1027" type="#_x0000_t75" alt="Великая страна СССР, Александр Иванович Покрышкин" style="width:126.35pt;height:83.25pt;visibility:visible;mso-wrap-style:square">
                  <v:imagedata r:id="rId10" o:title="Великая страна СССР, Александр Иванович Покрышкин"/>
                </v:shape>
              </w:pict>
            </w:r>
          </w:p>
        </w:tc>
        <w:tc>
          <w:tcPr>
            <w:tcW w:w="7513" w:type="dxa"/>
            <w:gridSpan w:val="6"/>
          </w:tcPr>
          <w:p w:rsidR="00DE71C3" w:rsidRPr="00DE71C3" w:rsidRDefault="008A6FAE" w:rsidP="00DE71C3">
            <w:pPr>
              <w:jc w:val="center"/>
              <w:rPr>
                <w:rFonts w:ascii="Times New Roman" w:eastAsia="Times New Roman" w:hAnsi="Times New Roman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DE71C3">
              <w:rPr>
                <w:rFonts w:ascii="Times New Roman" w:eastAsia="Times New Roman" w:hAnsi="Times New Roman"/>
                <w:b/>
                <w:bCs/>
                <w:color w:val="0070C0"/>
                <w:sz w:val="24"/>
                <w:szCs w:val="24"/>
                <w:lang w:eastAsia="ru-RU"/>
              </w:rPr>
              <w:t>19 августа 1944 года</w:t>
            </w:r>
          </w:p>
          <w:p w:rsidR="00DE71C3" w:rsidRDefault="008A6FAE" w:rsidP="00DE71C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советский лётчик, гвардии </w:t>
            </w:r>
            <w:r w:rsidRPr="00DE71C3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  <w:t>полковник А.И. Покрышкин</w:t>
            </w: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первым среди фронтовиков в третий раз был удостоен звания Героя Советского Союза. </w:t>
            </w:r>
          </w:p>
          <w:p w:rsidR="008A6FAE" w:rsidRPr="00DE71C3" w:rsidRDefault="008A6FAE" w:rsidP="00DE71C3">
            <w:pPr>
              <w:jc w:val="center"/>
              <w:rPr>
                <w:rFonts w:ascii="Times New Roman" w:eastAsia="Times New Roman" w:hAnsi="Times New Roman"/>
                <w:b/>
                <w:bCs/>
                <w:color w:val="0070C0"/>
                <w:sz w:val="20"/>
                <w:szCs w:val="20"/>
                <w:lang w:eastAsia="ru-RU"/>
              </w:rPr>
            </w:pPr>
            <w:r w:rsidRPr="00DE71C3">
              <w:rPr>
                <w:rFonts w:ascii="Times New Roman" w:eastAsia="Times New Roman" w:hAnsi="Times New Roman"/>
                <w:b/>
                <w:bCs/>
                <w:color w:val="0070C0"/>
                <w:sz w:val="20"/>
                <w:szCs w:val="20"/>
                <w:lang w:eastAsia="ru-RU"/>
              </w:rPr>
              <w:t>За годы войны Покрышкин совершил 650 вылетов, провел 156 воздушных боев, сбил 59 вражеских самолетов лично и 6 – в группе.</w:t>
            </w:r>
          </w:p>
          <w:p w:rsidR="00BD1E8B" w:rsidRPr="00446000" w:rsidRDefault="00BD1E8B" w:rsidP="00BD1E8B">
            <w:pPr>
              <w:jc w:val="right"/>
              <w:rPr>
                <w:rFonts w:ascii="Tahoma" w:hAnsi="Tahoma" w:cs="Tahoma"/>
                <w:sz w:val="36"/>
                <w:szCs w:val="36"/>
              </w:rPr>
            </w:pPr>
          </w:p>
        </w:tc>
      </w:tr>
      <w:tr w:rsidR="00BD1E8B" w:rsidRPr="00551447" w:rsidTr="00F2290A">
        <w:trPr>
          <w:trHeight w:val="288"/>
        </w:trPr>
        <w:tc>
          <w:tcPr>
            <w:tcW w:w="10173" w:type="dxa"/>
            <w:gridSpan w:val="8"/>
          </w:tcPr>
          <w:p w:rsidR="00BD1E8B" w:rsidRPr="00FB55F4" w:rsidRDefault="008A6FAE" w:rsidP="00BD1E8B">
            <w:pPr>
              <w:jc w:val="center"/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  <w:t>СЕДЬМОЙ</w:t>
            </w:r>
            <w:r w:rsidR="001073BB" w:rsidRPr="00FB55F4"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  <w:t xml:space="preserve"> СТАЛИНСКИЙ УДАР</w:t>
            </w:r>
          </w:p>
        </w:tc>
      </w:tr>
      <w:tr w:rsidR="00BD1E8B" w:rsidTr="00F2290A">
        <w:trPr>
          <w:trHeight w:val="1170"/>
        </w:trPr>
        <w:tc>
          <w:tcPr>
            <w:tcW w:w="5637" w:type="dxa"/>
            <w:gridSpan w:val="5"/>
          </w:tcPr>
          <w:p w:rsidR="00DE71C3" w:rsidRPr="00DE71C3" w:rsidRDefault="002066B7" w:rsidP="00BD1E8B">
            <w:pPr>
              <w:jc w:val="center"/>
              <w:rPr>
                <w:rFonts w:ascii="Times New Roman" w:eastAsia="Times New Roman" w:hAnsi="Times New Roman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DE71C3">
              <w:rPr>
                <w:rFonts w:ascii="Times New Roman" w:eastAsia="Times New Roman" w:hAnsi="Times New Roman"/>
                <w:b/>
                <w:bCs/>
                <w:color w:val="0070C0"/>
                <w:sz w:val="24"/>
                <w:szCs w:val="24"/>
                <w:lang w:eastAsia="ru-RU"/>
              </w:rPr>
              <w:t>Ясско-Кишиневска</w:t>
            </w:r>
            <w:r w:rsidR="00DE71C3" w:rsidRPr="00DE71C3">
              <w:rPr>
                <w:rFonts w:ascii="Times New Roman" w:eastAsia="Times New Roman" w:hAnsi="Times New Roman"/>
                <w:b/>
                <w:bCs/>
                <w:color w:val="0070C0"/>
                <w:sz w:val="24"/>
                <w:szCs w:val="24"/>
                <w:lang w:eastAsia="ru-RU"/>
              </w:rPr>
              <w:t>я</w:t>
            </w:r>
          </w:p>
          <w:p w:rsidR="00DE71C3" w:rsidRPr="00DE71C3" w:rsidRDefault="002066B7" w:rsidP="00BD1E8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E71C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(20 – 29 августа 1944 г.) </w:t>
            </w:r>
          </w:p>
          <w:p w:rsidR="00DE71C3" w:rsidRDefault="002066B7" w:rsidP="00BD1E8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proofErr w:type="spellStart"/>
            <w:r w:rsidRPr="00DE71C3">
              <w:rPr>
                <w:rFonts w:ascii="Times New Roman" w:eastAsia="Times New Roman" w:hAnsi="Times New Roman"/>
                <w:b/>
                <w:bCs/>
                <w:color w:val="0070C0"/>
                <w:sz w:val="24"/>
                <w:szCs w:val="24"/>
                <w:lang w:eastAsia="ru-RU"/>
              </w:rPr>
              <w:t>Бухарестско</w:t>
            </w:r>
            <w:proofErr w:type="spellEnd"/>
            <w:r w:rsidRPr="00DE71C3">
              <w:rPr>
                <w:rFonts w:ascii="Times New Roman" w:eastAsia="Times New Roman" w:hAnsi="Times New Roman"/>
                <w:b/>
                <w:bCs/>
                <w:color w:val="0070C0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DE71C3">
              <w:rPr>
                <w:rFonts w:ascii="Times New Roman" w:eastAsia="Times New Roman" w:hAnsi="Times New Roman"/>
                <w:b/>
                <w:bCs/>
                <w:color w:val="0070C0"/>
                <w:sz w:val="24"/>
                <w:szCs w:val="24"/>
                <w:lang w:eastAsia="ru-RU"/>
              </w:rPr>
              <w:t>Арадская</w:t>
            </w:r>
            <w:proofErr w:type="spellEnd"/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наступательные операции </w:t>
            </w:r>
            <w:r w:rsidRPr="00DE71C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(также известная как Румынская операция, 30 августа – 3 октября 1944 г.).</w:t>
            </w:r>
          </w:p>
          <w:p w:rsidR="00DE71C3" w:rsidRDefault="002066B7" w:rsidP="00BD1E8B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Основу удара составила Ясско-Кишинёвская наступательная операция, в результате которой были разгромлены 22 немецко-фашистские дивизии,</w:t>
            </w:r>
            <w:r w:rsidR="00DE71C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освобождена Молдавская ССР. </w:t>
            </w:r>
          </w:p>
          <w:p w:rsidR="00BD1E8B" w:rsidRPr="00C03CEC" w:rsidRDefault="002066B7" w:rsidP="00BD1E8B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рамках Румынской наступательной операции была оказана поддержка антифашистскому восстанию в Румынии, выведена из войны Румыния, а затем Болгария, открыт путь для советских войск в Венгрию и на Балканы.</w:t>
            </w: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4536" w:type="dxa"/>
            <w:gridSpan w:val="3"/>
          </w:tcPr>
          <w:p w:rsidR="00BD1E8B" w:rsidRDefault="00B45728" w:rsidP="00BD1E8B">
            <w:pPr>
              <w:jc w:val="right"/>
              <w:rPr>
                <w:rFonts w:ascii="Tahoma" w:hAnsi="Tahoma" w:cs="Tahoma"/>
                <w:sz w:val="36"/>
                <w:szCs w:val="36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i1028" type="#_x0000_t75" alt="Великая страна СССР,СЕДЬМОЙ СТАЛИНСКИЙ УДАР" style="width:226.8pt;height:166.55pt;visibility:visible;mso-wrap-style:square">
                  <v:imagedata r:id="rId11" o:title="Великая страна СССР,СЕДЬМОЙ СТАЛИНСКИЙ УДАР"/>
                </v:shape>
              </w:pict>
            </w:r>
          </w:p>
        </w:tc>
      </w:tr>
      <w:tr w:rsidR="00FB55F4" w:rsidTr="00F2290A">
        <w:trPr>
          <w:trHeight w:val="61"/>
        </w:trPr>
        <w:tc>
          <w:tcPr>
            <w:tcW w:w="10173" w:type="dxa"/>
            <w:gridSpan w:val="8"/>
          </w:tcPr>
          <w:p w:rsidR="00DE71C3" w:rsidRDefault="002066B7" w:rsidP="00FB55F4">
            <w:pPr>
              <w:jc w:val="center"/>
              <w:rPr>
                <w:rFonts w:ascii="Times New Roman" w:eastAsia="Times New Roman" w:hAnsi="Times New Roman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DE71C3">
              <w:rPr>
                <w:rFonts w:ascii="Times New Roman" w:eastAsia="Times New Roman" w:hAnsi="Times New Roman"/>
                <w:b/>
                <w:bCs/>
                <w:color w:val="0070C0"/>
                <w:sz w:val="24"/>
                <w:szCs w:val="24"/>
                <w:lang w:eastAsia="ru-RU"/>
              </w:rPr>
              <w:t>23 августа - выход Румынии из войны с СССР и объявление ею войны фашистской Германии. Освобождение Румынии от фашистского ига.</w:t>
            </w:r>
          </w:p>
          <w:p w:rsidR="00FB55F4" w:rsidRPr="00DE71C3" w:rsidRDefault="002066B7" w:rsidP="00FB55F4">
            <w:pPr>
              <w:jc w:val="center"/>
              <w:rPr>
                <w:rFonts w:ascii="Tahoma" w:hAnsi="Tahoma" w:cs="Tahoma"/>
                <w:b/>
                <w:bCs/>
                <w:color w:val="0070C0"/>
                <w:sz w:val="24"/>
                <w:szCs w:val="24"/>
              </w:rPr>
            </w:pPr>
            <w:r w:rsidRPr="00DE71C3">
              <w:rPr>
                <w:rFonts w:ascii="Times New Roman" w:eastAsia="Times New Roman" w:hAnsi="Times New Roman"/>
                <w:b/>
                <w:bCs/>
                <w:color w:val="0070C0"/>
                <w:sz w:val="24"/>
                <w:szCs w:val="24"/>
                <w:lang w:eastAsia="ru-RU"/>
              </w:rPr>
              <w:t xml:space="preserve"> Национальный праздник румынского народа</w:t>
            </w:r>
          </w:p>
        </w:tc>
      </w:tr>
      <w:tr w:rsidR="002066B7" w:rsidTr="00F2290A">
        <w:trPr>
          <w:trHeight w:val="1170"/>
        </w:trPr>
        <w:tc>
          <w:tcPr>
            <w:tcW w:w="1384" w:type="dxa"/>
          </w:tcPr>
          <w:p w:rsidR="002066B7" w:rsidRPr="00666B6F" w:rsidRDefault="00B45728" w:rsidP="002066B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bookmarkStart w:id="0" w:name="_GoBack"/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i1029" type="#_x0000_t75" alt="Великая страна СССР,Муса Джалиль" style="width:63.2pt;height:82.3pt;visibility:visible;mso-wrap-style:square">
                  <v:imagedata r:id="rId12" o:title="Великая страна СССР,Муса Джалиль"/>
                </v:shape>
              </w:pict>
            </w:r>
            <w:bookmarkEnd w:id="0"/>
          </w:p>
        </w:tc>
        <w:tc>
          <w:tcPr>
            <w:tcW w:w="8789" w:type="dxa"/>
            <w:gridSpan w:val="7"/>
          </w:tcPr>
          <w:p w:rsidR="00DE71C3" w:rsidRDefault="00DE71C3" w:rsidP="00DE71C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2290A" w:rsidRDefault="002066B7" w:rsidP="00DE71C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71C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25 августа 1944 года</w:t>
            </w: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Моабитской</w:t>
            </w:r>
            <w:proofErr w:type="spellEnd"/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тюрьме были казнены фашистами</w:t>
            </w:r>
          </w:p>
          <w:p w:rsidR="00F2290A" w:rsidRDefault="002066B7" w:rsidP="00DE71C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татарский советский поэт </w:t>
            </w:r>
            <w:r w:rsidRPr="00DE71C3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Муса </w:t>
            </w:r>
            <w:proofErr w:type="spellStart"/>
            <w:r w:rsidRPr="00DE71C3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  <w:t>Джалиль</w:t>
            </w:r>
            <w:proofErr w:type="spellEnd"/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E71C3" w:rsidRDefault="002066B7" w:rsidP="00DE71C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 его соратники по антифашистскому подполью. </w:t>
            </w:r>
          </w:p>
          <w:p w:rsidR="00F2290A" w:rsidRDefault="00F2290A" w:rsidP="00DE71C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2066B7" w:rsidRPr="00666B6F" w:rsidRDefault="002066B7" w:rsidP="00DE71C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После войны подвиг поэта был отмечен званием Героя Советского Союза, а цикл его стихов «</w:t>
            </w:r>
            <w:proofErr w:type="spellStart"/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Моабитская</w:t>
            </w:r>
            <w:proofErr w:type="spellEnd"/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тетрадь» — Ленинской премией.</w:t>
            </w:r>
          </w:p>
          <w:p w:rsidR="002066B7" w:rsidRPr="00666B6F" w:rsidRDefault="002066B7" w:rsidP="002066B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04F8" w:rsidTr="00F2290A">
        <w:trPr>
          <w:trHeight w:val="341"/>
        </w:trPr>
        <w:tc>
          <w:tcPr>
            <w:tcW w:w="10173" w:type="dxa"/>
            <w:gridSpan w:val="8"/>
            <w:vAlign w:val="center"/>
          </w:tcPr>
          <w:p w:rsidR="004404F8" w:rsidRPr="00DE71C3" w:rsidRDefault="004404F8" w:rsidP="004404F8">
            <w:pPr>
              <w:jc w:val="center"/>
              <w:rPr>
                <w:rFonts w:ascii="Times New Roman" w:eastAsia="Times New Roman" w:hAnsi="Times New Roman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DE71C3">
              <w:rPr>
                <w:rFonts w:ascii="Times New Roman" w:eastAsia="Times New Roman" w:hAnsi="Times New Roman"/>
                <w:b/>
                <w:bCs/>
                <w:color w:val="0070C0"/>
                <w:sz w:val="24"/>
                <w:szCs w:val="24"/>
                <w:lang w:eastAsia="ru-RU"/>
              </w:rPr>
              <w:lastRenderedPageBreak/>
              <w:t>4 сентября - выход Финляндии из войны с СССР.</w:t>
            </w:r>
          </w:p>
        </w:tc>
      </w:tr>
      <w:tr w:rsidR="004404F8" w:rsidTr="00F2290A">
        <w:trPr>
          <w:trHeight w:val="350"/>
        </w:trPr>
        <w:tc>
          <w:tcPr>
            <w:tcW w:w="10173" w:type="dxa"/>
            <w:gridSpan w:val="8"/>
            <w:vAlign w:val="center"/>
          </w:tcPr>
          <w:p w:rsidR="004404F8" w:rsidRPr="004404F8" w:rsidRDefault="004404F8" w:rsidP="004404F8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  <w:lang w:eastAsia="ru-RU"/>
              </w:rPr>
              <w:t>ВОСЬМОЙ</w:t>
            </w:r>
            <w:r w:rsidRPr="004404F8"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  <w:lang w:eastAsia="ru-RU"/>
              </w:rPr>
              <w:t xml:space="preserve"> СТАЛИНСКИЙ УДАР</w:t>
            </w:r>
          </w:p>
        </w:tc>
      </w:tr>
      <w:tr w:rsidR="004404F8" w:rsidTr="00F2290A">
        <w:trPr>
          <w:trHeight w:val="1605"/>
        </w:trPr>
        <w:tc>
          <w:tcPr>
            <w:tcW w:w="5637" w:type="dxa"/>
            <w:gridSpan w:val="5"/>
          </w:tcPr>
          <w:p w:rsidR="004404F8" w:rsidRPr="00ED5D95" w:rsidRDefault="004404F8" w:rsidP="00DE71C3">
            <w:pPr>
              <w:jc w:val="center"/>
              <w:rPr>
                <w:rFonts w:ascii="Tahoma" w:hAnsi="Tahoma" w:cs="Tahoma"/>
                <w:b/>
                <w:noProof/>
                <w:sz w:val="16"/>
                <w:szCs w:val="16"/>
                <w:lang w:eastAsia="ru-RU"/>
              </w:rPr>
            </w:pPr>
          </w:p>
          <w:p w:rsidR="00DE71C3" w:rsidRPr="00DE71C3" w:rsidRDefault="00125777" w:rsidP="00DE71C3">
            <w:pPr>
              <w:jc w:val="center"/>
              <w:rPr>
                <w:rFonts w:ascii="Times New Roman" w:eastAsia="Times New Roman" w:hAnsi="Times New Roman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DE71C3">
              <w:rPr>
                <w:rFonts w:ascii="Times New Roman" w:eastAsia="Times New Roman" w:hAnsi="Times New Roman"/>
                <w:b/>
                <w:bCs/>
                <w:color w:val="0070C0"/>
                <w:sz w:val="24"/>
                <w:szCs w:val="24"/>
                <w:lang w:eastAsia="ru-RU"/>
              </w:rPr>
              <w:t>Прибалтийская операция</w:t>
            </w:r>
          </w:p>
          <w:p w:rsidR="00DE71C3" w:rsidRPr="00DE71C3" w:rsidRDefault="00125777" w:rsidP="00DE71C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E71C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(14 сентября–24 ноября 1944 г.). </w:t>
            </w:r>
          </w:p>
          <w:p w:rsidR="00125777" w:rsidRPr="00666B6F" w:rsidRDefault="00125777" w:rsidP="00DE71C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Было разгромлено более 30 дивизий противника. Итогом операции стало освобождение Эстонской ССР, Литовской ССР, большей части Латвийской ССР. Финляндия была вынуждена разорвать отношения с Германией и объявить ей войну. Немцы были изолированы в Восточной Пруссии и Курляндском котле (Латвия).</w:t>
            </w:r>
          </w:p>
          <w:p w:rsidR="004404F8" w:rsidRPr="00D55630" w:rsidRDefault="004404F8" w:rsidP="00DE71C3">
            <w:pPr>
              <w:jc w:val="center"/>
              <w:rPr>
                <w:rFonts w:ascii="Tahoma" w:hAnsi="Tahoma" w:cs="Tahoma"/>
                <w:b/>
                <w:bCs/>
                <w:noProof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gridSpan w:val="3"/>
          </w:tcPr>
          <w:p w:rsidR="004404F8" w:rsidRDefault="00B45728" w:rsidP="004404F8">
            <w:pPr>
              <w:jc w:val="right"/>
              <w:rPr>
                <w:rFonts w:ascii="Tahoma" w:hAnsi="Tahoma" w:cs="Tahoma"/>
                <w:sz w:val="36"/>
                <w:szCs w:val="36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i1030" type="#_x0000_t75" alt="Великая страна СССР, ВОСЬМОЙ СТАЛИНСКИЙ УДАР" style="width:211.1pt;height:154.8pt;visibility:visible;mso-wrap-style:square">
                  <v:imagedata r:id="rId13" o:title="Великая страна СССР, ВОСЬМОЙ СТАЛИНСКИЙ УДАР"/>
                </v:shape>
              </w:pict>
            </w:r>
          </w:p>
        </w:tc>
      </w:tr>
      <w:tr w:rsidR="00F240EA" w:rsidTr="00F2290A">
        <w:trPr>
          <w:trHeight w:val="711"/>
        </w:trPr>
        <w:tc>
          <w:tcPr>
            <w:tcW w:w="10173" w:type="dxa"/>
            <w:gridSpan w:val="8"/>
            <w:vAlign w:val="center"/>
          </w:tcPr>
          <w:p w:rsidR="00F240EA" w:rsidRPr="00D06C4C" w:rsidRDefault="00F240EA" w:rsidP="00F240EA">
            <w:pPr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D06C4C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  <w:t>15 сентября - вступление Советской Армии в Софию.</w:t>
            </w:r>
            <w:r w:rsidRPr="00D06C4C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  <w:br/>
            </w:r>
            <w:r w:rsidRPr="00D06C4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Финляндия объявила войну Германии.</w:t>
            </w:r>
          </w:p>
        </w:tc>
      </w:tr>
      <w:tr w:rsidR="00F240EA" w:rsidTr="00F2290A">
        <w:trPr>
          <w:trHeight w:val="2456"/>
        </w:trPr>
        <w:tc>
          <w:tcPr>
            <w:tcW w:w="3794" w:type="dxa"/>
            <w:gridSpan w:val="3"/>
          </w:tcPr>
          <w:p w:rsidR="00F240EA" w:rsidRDefault="00B45728" w:rsidP="00F240EA"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i1031" type="#_x0000_t75" alt="Великая страна СССР, Освобождение Белграда 20 октября 1944 года" style="width:178.8pt;height:154.8pt;visibility:visible;mso-wrap-style:square">
                  <v:imagedata r:id="rId14" o:title="Великая страна СССР, Освобождение Белграда 20 октября 1944 года"/>
                </v:shape>
              </w:pict>
            </w:r>
          </w:p>
        </w:tc>
        <w:tc>
          <w:tcPr>
            <w:tcW w:w="6379" w:type="dxa"/>
            <w:gridSpan w:val="5"/>
          </w:tcPr>
          <w:p w:rsidR="00D06C4C" w:rsidRDefault="00D06C4C" w:rsidP="00D06C4C">
            <w:pPr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</w:p>
          <w:p w:rsidR="00D06C4C" w:rsidRPr="00D06C4C" w:rsidRDefault="00F240EA" w:rsidP="00D06C4C">
            <w:pPr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D06C4C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28 сентября 1944 года </w:t>
            </w:r>
          </w:p>
          <w:p w:rsidR="00D06C4C" w:rsidRPr="00D06C4C" w:rsidRDefault="00F240EA" w:rsidP="00D06C4C">
            <w:pPr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началась наступательная операция войск Красной Армии, Народно-освободительной армии Югославии и войск Отечественного фронта Болгарии, в результате которой к </w:t>
            </w:r>
            <w:r w:rsidRPr="00D06C4C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20 октября 1944 г. </w:t>
            </w:r>
          </w:p>
          <w:p w:rsidR="00D06C4C" w:rsidRDefault="00F240EA" w:rsidP="00D06C4C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6C4C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был освобожден Белград и большая часть Сербии, </w:t>
            </w: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облегчено освобождение Греции и Албании </w:t>
            </w:r>
          </w:p>
          <w:p w:rsidR="00F240EA" w:rsidRPr="00666B6F" w:rsidRDefault="00F240EA" w:rsidP="00D06C4C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 фашистских захватчиков.</w:t>
            </w:r>
          </w:p>
          <w:p w:rsidR="00F240EA" w:rsidRDefault="00F240EA" w:rsidP="00F240EA">
            <w:pPr>
              <w:jc w:val="right"/>
            </w:pPr>
          </w:p>
        </w:tc>
      </w:tr>
      <w:tr w:rsidR="00F240EA" w:rsidTr="00F2290A">
        <w:trPr>
          <w:trHeight w:val="296"/>
        </w:trPr>
        <w:tc>
          <w:tcPr>
            <w:tcW w:w="10173" w:type="dxa"/>
            <w:gridSpan w:val="8"/>
          </w:tcPr>
          <w:p w:rsidR="00F240EA" w:rsidRPr="00F240EA" w:rsidRDefault="00F240EA" w:rsidP="00F240EA">
            <w:pPr>
              <w:jc w:val="center"/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</w:pPr>
            <w:r w:rsidRPr="00F240EA"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  <w:t>ДЕВЯТЫЙ СТАЛИНСКИЙ УДАР</w:t>
            </w:r>
          </w:p>
        </w:tc>
      </w:tr>
      <w:tr w:rsidR="00F240EA" w:rsidTr="00F2290A">
        <w:trPr>
          <w:trHeight w:val="3381"/>
        </w:trPr>
        <w:tc>
          <w:tcPr>
            <w:tcW w:w="5637" w:type="dxa"/>
            <w:gridSpan w:val="5"/>
          </w:tcPr>
          <w:p w:rsidR="00F240EA" w:rsidRPr="0062677E" w:rsidRDefault="00F240EA" w:rsidP="00F240EA">
            <w:pPr>
              <w:jc w:val="center"/>
              <w:rPr>
                <w:noProof/>
                <w:sz w:val="16"/>
                <w:szCs w:val="16"/>
                <w:lang w:eastAsia="ru-RU"/>
              </w:rPr>
            </w:pPr>
          </w:p>
          <w:p w:rsidR="00D67260" w:rsidRDefault="00F240EA" w:rsidP="00D06C4C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Включает наступательные операции Красной Армии </w:t>
            </w:r>
            <w:r w:rsidRPr="00D67260">
              <w:rPr>
                <w:rFonts w:ascii="Times New Roman" w:eastAsia="Times New Roman" w:hAnsi="Times New Roman"/>
                <w:b/>
                <w:bCs/>
                <w:color w:val="0070C0"/>
                <w:sz w:val="24"/>
                <w:szCs w:val="24"/>
                <w:lang w:eastAsia="ru-RU"/>
              </w:rPr>
              <w:t>с 8 сентября по декабрь 1944 года,</w:t>
            </w: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 том числе Восточно-Карпатскую операцию </w:t>
            </w:r>
          </w:p>
          <w:p w:rsidR="00D67260" w:rsidRPr="00D67260" w:rsidRDefault="00F240EA" w:rsidP="00D06C4C">
            <w:pPr>
              <w:jc w:val="center"/>
              <w:rPr>
                <w:rFonts w:ascii="Times New Roman" w:eastAsia="Times New Roman" w:hAnsi="Times New Roman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D67260">
              <w:rPr>
                <w:rFonts w:ascii="Times New Roman" w:eastAsia="Times New Roman" w:hAnsi="Times New Roman"/>
                <w:b/>
                <w:bCs/>
                <w:color w:val="0070C0"/>
                <w:sz w:val="24"/>
                <w:szCs w:val="24"/>
                <w:lang w:eastAsia="ru-RU"/>
              </w:rPr>
              <w:t xml:space="preserve">с 8 сентября по 28 октября 1944 года. </w:t>
            </w:r>
          </w:p>
          <w:p w:rsidR="00F240EA" w:rsidRPr="00666B6F" w:rsidRDefault="00F240EA" w:rsidP="00D06C4C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 результате проведения операций была </w:t>
            </w:r>
            <w:r w:rsidRPr="00D67260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  <w:t>освобождена Закарпатская Украина</w:t>
            </w: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оказана помощь Словацкому национальному восстанию 20 августа и освобождена часть Восточной Словакии, очищена большая часть Венгрии, освобождена Сербия и</w:t>
            </w:r>
            <w:r w:rsidRPr="00D67260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 20 октября взят Белград.</w:t>
            </w: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Наши войска вступили на территорию Чехословакии, и были созданы условия для нанесения ударов на Будапештском направлении, по Австрии и Южной Германии.</w:t>
            </w:r>
          </w:p>
          <w:p w:rsidR="00F240EA" w:rsidRPr="00382118" w:rsidRDefault="00F240EA" w:rsidP="00F240EA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gridSpan w:val="3"/>
          </w:tcPr>
          <w:p w:rsidR="00F240EA" w:rsidRPr="00666B6F" w:rsidRDefault="00F240EA" w:rsidP="00F240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F240EA" w:rsidRDefault="00B45728" w:rsidP="00F240E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i1032" type="#_x0000_t75" alt="Великая страна СССР, 9-й сталинский удар" style="width:211.1pt;height:153.3pt;visibility:visible;mso-wrap-style:square">
                  <v:imagedata r:id="rId15" o:title="Великая страна СССР, 9-й сталинский удар"/>
                </v:shape>
              </w:pict>
            </w:r>
          </w:p>
        </w:tc>
      </w:tr>
      <w:tr w:rsidR="00F240EA" w:rsidTr="00F2290A">
        <w:trPr>
          <w:trHeight w:val="281"/>
        </w:trPr>
        <w:tc>
          <w:tcPr>
            <w:tcW w:w="10173" w:type="dxa"/>
            <w:gridSpan w:val="8"/>
          </w:tcPr>
          <w:tbl>
            <w:tblPr>
              <w:tblW w:w="4250" w:type="pct"/>
              <w:jc w:val="center"/>
              <w:tblCellSpacing w:w="15" w:type="dxa"/>
              <w:tblBorders>
                <w:bottom w:val="single" w:sz="6" w:space="0" w:color="CCCCCC"/>
              </w:tblBorders>
              <w:tblLayout w:type="fixed"/>
              <w:tblCellMar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463"/>
            </w:tblGrid>
            <w:tr w:rsidR="00F240EA" w:rsidRPr="00666B6F" w:rsidTr="003E5DCB">
              <w:trPr>
                <w:tblCellSpacing w:w="15" w:type="dxa"/>
                <w:jc w:val="center"/>
              </w:trPr>
              <w:tc>
                <w:tcPr>
                  <w:tcW w:w="10635" w:type="dxa"/>
                  <w:shd w:val="clear" w:color="auto" w:fill="F6F6F6"/>
                  <w:vAlign w:val="center"/>
                  <w:hideMark/>
                </w:tcPr>
                <w:p w:rsidR="00D67260" w:rsidRPr="00D67260" w:rsidRDefault="00F240EA" w:rsidP="00D67260">
                  <w:pPr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70C0"/>
                      <w:sz w:val="24"/>
                      <w:szCs w:val="24"/>
                      <w:lang w:eastAsia="ru-RU"/>
                    </w:rPr>
                  </w:pPr>
                  <w:r w:rsidRPr="00D67260">
                    <w:rPr>
                      <w:rFonts w:ascii="Times New Roman" w:eastAsia="Times New Roman" w:hAnsi="Times New Roman"/>
                      <w:b/>
                      <w:bCs/>
                      <w:color w:val="0070C0"/>
                      <w:sz w:val="24"/>
                      <w:szCs w:val="24"/>
                      <w:lang w:eastAsia="ru-RU"/>
                    </w:rPr>
                    <w:t>9 сентября - выход Болгарии из войны с СССР</w:t>
                  </w:r>
                </w:p>
                <w:p w:rsidR="00D67260" w:rsidRDefault="00F240EA" w:rsidP="00D67260">
                  <w:pPr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66B6F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и объявление ею войны фашистской Германии. </w:t>
                  </w:r>
                </w:p>
                <w:p w:rsidR="00D67260" w:rsidRPr="00D67260" w:rsidRDefault="00F240EA" w:rsidP="00D67260">
                  <w:pPr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70C0"/>
                      <w:sz w:val="24"/>
                      <w:szCs w:val="24"/>
                      <w:lang w:eastAsia="ru-RU"/>
                    </w:rPr>
                  </w:pPr>
                  <w:r w:rsidRPr="00D67260">
                    <w:rPr>
                      <w:rFonts w:ascii="Times New Roman" w:eastAsia="Times New Roman" w:hAnsi="Times New Roman"/>
                      <w:b/>
                      <w:bCs/>
                      <w:color w:val="0070C0"/>
                      <w:sz w:val="24"/>
                      <w:szCs w:val="24"/>
                      <w:lang w:eastAsia="ru-RU"/>
                    </w:rPr>
                    <w:t xml:space="preserve">Социалистическая революция в Болгарии. </w:t>
                  </w:r>
                </w:p>
                <w:p w:rsidR="00F240EA" w:rsidRPr="00666B6F" w:rsidRDefault="00F240EA" w:rsidP="00D67260">
                  <w:pPr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D67260">
                    <w:rPr>
                      <w:rFonts w:ascii="Times New Roman" w:eastAsia="Times New Roman" w:hAnsi="Times New Roman"/>
                      <w:b/>
                      <w:bCs/>
                      <w:color w:val="0070C0"/>
                      <w:sz w:val="24"/>
                      <w:szCs w:val="24"/>
                      <w:lang w:eastAsia="ru-RU"/>
                    </w:rPr>
                    <w:t>День свободы - национальный праздник Народной Республики Болгарии.</w:t>
                  </w:r>
                </w:p>
              </w:tc>
            </w:tr>
            <w:tr w:rsidR="000C3C19" w:rsidRPr="00666B6F" w:rsidTr="003E5DCB">
              <w:trPr>
                <w:tblCellSpacing w:w="15" w:type="dxa"/>
                <w:jc w:val="center"/>
              </w:trPr>
              <w:tc>
                <w:tcPr>
                  <w:tcW w:w="10635" w:type="dxa"/>
                  <w:shd w:val="clear" w:color="auto" w:fill="F6F6F6"/>
                  <w:vAlign w:val="center"/>
                </w:tcPr>
                <w:p w:rsidR="00D67260" w:rsidRDefault="00D67260" w:rsidP="00D67260">
                  <w:pPr>
                    <w:rPr>
                      <w:rFonts w:ascii="Tahoma" w:eastAsia="Times New Roman" w:hAnsi="Tahoma" w:cs="Tahoma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</w:pPr>
                </w:p>
                <w:p w:rsidR="000C3C19" w:rsidRPr="000C3C19" w:rsidRDefault="000C3C19" w:rsidP="00D67260">
                  <w:pPr>
                    <w:jc w:val="center"/>
                    <w:rPr>
                      <w:rFonts w:ascii="Tahoma" w:eastAsia="Times New Roman" w:hAnsi="Tahoma" w:cs="Tahoma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</w:pPr>
                  <w:r w:rsidRPr="000C3C19">
                    <w:rPr>
                      <w:rFonts w:ascii="Tahoma" w:eastAsia="Times New Roman" w:hAnsi="Tahoma" w:cs="Tahoma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  <w:lastRenderedPageBreak/>
                    <w:t>ДЕСЯТЫЙ СТАЛИНСКИЙ УДАР</w:t>
                  </w:r>
                </w:p>
              </w:tc>
            </w:tr>
            <w:tr w:rsidR="00F240EA" w:rsidRPr="00666B6F" w:rsidTr="003E5DCB">
              <w:trPr>
                <w:tblCellSpacing w:w="15" w:type="dxa"/>
                <w:jc w:val="center"/>
              </w:trPr>
              <w:tc>
                <w:tcPr>
                  <w:tcW w:w="10635" w:type="dxa"/>
                  <w:vAlign w:val="center"/>
                  <w:hideMark/>
                </w:tcPr>
                <w:p w:rsidR="00F240EA" w:rsidRPr="00666B6F" w:rsidRDefault="00F240EA" w:rsidP="00F240EA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F240EA" w:rsidRDefault="00F240EA" w:rsidP="00F240EA">
            <w:pPr>
              <w:jc w:val="center"/>
              <w:rPr>
                <w:rFonts w:ascii="Tahoma" w:hAnsi="Tahoma" w:cs="Tahoma"/>
                <w:sz w:val="36"/>
                <w:szCs w:val="36"/>
              </w:rPr>
            </w:pPr>
          </w:p>
        </w:tc>
      </w:tr>
      <w:tr w:rsidR="00F240EA" w:rsidTr="00F2290A">
        <w:trPr>
          <w:trHeight w:val="2960"/>
        </w:trPr>
        <w:tc>
          <w:tcPr>
            <w:tcW w:w="4077" w:type="dxa"/>
            <w:gridSpan w:val="4"/>
          </w:tcPr>
          <w:p w:rsidR="00F240EA" w:rsidRPr="0062677E" w:rsidRDefault="00B45728" w:rsidP="000C3C19">
            <w:pPr>
              <w:rPr>
                <w:noProof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pict>
                <v:shape id="_x0000_i1033" type="#_x0000_t75" alt="Великая страна СССР, ДЕСЯТЫЙ СТАЛИНСКИЙ УДАР, Петсамо-Киркенесская стратегическая наступательная операция" style="width:197.4pt;height:2in;visibility:visible;mso-wrap-style:square">
                  <v:imagedata r:id="rId16" o:title="Великая страна СССР, ДЕСЯТЫЙ СТАЛИНСКИЙ УДАР, Петсамо-Киркенесская стратегическая наступательная операция"/>
                </v:shape>
              </w:pict>
            </w:r>
          </w:p>
        </w:tc>
        <w:tc>
          <w:tcPr>
            <w:tcW w:w="6096" w:type="dxa"/>
            <w:gridSpan w:val="4"/>
          </w:tcPr>
          <w:p w:rsidR="00D67260" w:rsidRPr="00D67260" w:rsidRDefault="000C3C19" w:rsidP="00D67260">
            <w:pPr>
              <w:jc w:val="center"/>
              <w:rPr>
                <w:rFonts w:ascii="Times New Roman" w:eastAsia="Times New Roman" w:hAnsi="Times New Roman"/>
                <w:b/>
                <w:bCs/>
                <w:color w:val="0070C0"/>
                <w:sz w:val="24"/>
                <w:szCs w:val="24"/>
                <w:lang w:eastAsia="ru-RU"/>
              </w:rPr>
            </w:pPr>
            <w:proofErr w:type="spellStart"/>
            <w:r w:rsidRPr="00D67260">
              <w:rPr>
                <w:rFonts w:ascii="Times New Roman" w:eastAsia="Times New Roman" w:hAnsi="Times New Roman"/>
                <w:b/>
                <w:bCs/>
                <w:color w:val="0070C0"/>
                <w:sz w:val="24"/>
                <w:szCs w:val="24"/>
                <w:lang w:eastAsia="ru-RU"/>
              </w:rPr>
              <w:t>Петсамо-Киркенесская</w:t>
            </w:r>
            <w:proofErr w:type="spellEnd"/>
            <w:r w:rsidRPr="00D67260">
              <w:rPr>
                <w:rFonts w:ascii="Times New Roman" w:eastAsia="Times New Roman" w:hAnsi="Times New Roman"/>
                <w:b/>
                <w:bCs/>
                <w:color w:val="0070C0"/>
                <w:sz w:val="24"/>
                <w:szCs w:val="24"/>
                <w:lang w:eastAsia="ru-RU"/>
              </w:rPr>
              <w:t xml:space="preserve"> операция </w:t>
            </w:r>
          </w:p>
          <w:p w:rsidR="00D67260" w:rsidRPr="00D67260" w:rsidRDefault="000C3C19" w:rsidP="00D6726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672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(7 – 29 октября 1944 г.). </w:t>
            </w:r>
          </w:p>
          <w:p w:rsidR="00D67260" w:rsidRDefault="00D67260" w:rsidP="00D6726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2290A" w:rsidRDefault="000C3C19" w:rsidP="00D6726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 результате операции было освобождено </w:t>
            </w:r>
          </w:p>
          <w:p w:rsidR="00D67260" w:rsidRDefault="000C3C19" w:rsidP="00D6726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Советское Заполярье,</w:t>
            </w:r>
          </w:p>
          <w:p w:rsidR="00D67260" w:rsidRDefault="000C3C19" w:rsidP="00D6726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ликвидирована угроза порту Мурманск, </w:t>
            </w:r>
          </w:p>
          <w:p w:rsidR="000C3C19" w:rsidRPr="00666B6F" w:rsidRDefault="000C3C19" w:rsidP="00D6726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разгромлены войска противника в Северной Финляндии, освобожден район Печенги, взят город </w:t>
            </w:r>
            <w:proofErr w:type="spellStart"/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Петсамо</w:t>
            </w:r>
            <w:proofErr w:type="spellEnd"/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(Печенга). Красная Армия вступила в Северную Норвегию.</w:t>
            </w:r>
          </w:p>
          <w:p w:rsidR="00F240EA" w:rsidRDefault="00F240EA" w:rsidP="00F240EA">
            <w:pPr>
              <w:jc w:val="center"/>
              <w:rPr>
                <w:rFonts w:ascii="Tahoma" w:hAnsi="Tahoma" w:cs="Tahoma"/>
                <w:b/>
                <w:color w:val="FF0000"/>
                <w:sz w:val="28"/>
                <w:szCs w:val="28"/>
              </w:rPr>
            </w:pPr>
          </w:p>
        </w:tc>
      </w:tr>
      <w:tr w:rsidR="00F240EA" w:rsidTr="00F2290A">
        <w:trPr>
          <w:trHeight w:val="1975"/>
        </w:trPr>
        <w:tc>
          <w:tcPr>
            <w:tcW w:w="8330" w:type="dxa"/>
            <w:gridSpan w:val="7"/>
          </w:tcPr>
          <w:p w:rsidR="00F240EA" w:rsidRPr="00666B6F" w:rsidRDefault="000C3C19" w:rsidP="00D6726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67260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  <w:t>Осенью 1944 года граница СССР восстановлена полностью!</w:t>
            </w:r>
            <w:r w:rsidRPr="00D67260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  <w:br/>
            </w:r>
            <w:r w:rsidRPr="00D67260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  <w:br/>
            </w: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 октября 1944 года войска Карельского фронта вышли на государственную границу СССР c Норвегией.</w:t>
            </w: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26 марта 1944 года - войска Красной Армии вышли на государственную границу СССР с Румынией по реке Прут.</w:t>
            </w: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1843" w:type="dxa"/>
          </w:tcPr>
          <w:p w:rsidR="00F240EA" w:rsidRPr="00666B6F" w:rsidRDefault="00B45728" w:rsidP="000C3C19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i1034" type="#_x0000_t75" alt="Великая страна СССР, граница СССР восстановлена" style="width:63.65pt;height:98.95pt;visibility:visible;mso-wrap-style:square">
                  <v:imagedata r:id="rId17" o:title="Великая страна СССР, граница СССР восстановлена"/>
                </v:shape>
              </w:pict>
            </w:r>
          </w:p>
        </w:tc>
      </w:tr>
      <w:tr w:rsidR="00F240EA" w:rsidTr="00F2290A">
        <w:trPr>
          <w:trHeight w:val="1975"/>
        </w:trPr>
        <w:tc>
          <w:tcPr>
            <w:tcW w:w="1384" w:type="dxa"/>
          </w:tcPr>
          <w:p w:rsidR="00F240EA" w:rsidRPr="00666B6F" w:rsidRDefault="00B45728" w:rsidP="00F240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i1035" type="#_x0000_t75" alt="Великая страна СССР, Рихард Зорге" style="width:67.1pt;height:93.05pt;visibility:visible;mso-wrap-style:square">
                  <v:imagedata r:id="rId18" o:title="Великая страна СССР, Рихард Зорге"/>
                </v:shape>
              </w:pict>
            </w:r>
          </w:p>
        </w:tc>
        <w:tc>
          <w:tcPr>
            <w:tcW w:w="8789" w:type="dxa"/>
            <w:gridSpan w:val="7"/>
          </w:tcPr>
          <w:p w:rsidR="00D67260" w:rsidRDefault="00D67260" w:rsidP="00D67260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D67260" w:rsidRPr="00D67260" w:rsidRDefault="009516E1" w:rsidP="00D67260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726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7 ноября 1944 года в Японии казнён Рихард Зорге </w:t>
            </w:r>
            <w:r w:rsidR="00D67260" w:rsidRPr="00D6726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–</w:t>
            </w:r>
          </w:p>
          <w:p w:rsidR="00D67260" w:rsidRDefault="009516E1" w:rsidP="00D6726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советский разведчик, Герой Советского Союза (посмертно).</w:t>
            </w: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 xml:space="preserve">Его последними словами перед казнью были: </w:t>
            </w:r>
          </w:p>
          <w:p w:rsidR="00F240EA" w:rsidRPr="00264075" w:rsidRDefault="009516E1" w:rsidP="00D67260">
            <w:pPr>
              <w:jc w:val="center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D67260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  <w:t>«Да здравствует Советский Союз, да здравствует Красная Армия!»</w:t>
            </w:r>
          </w:p>
        </w:tc>
      </w:tr>
      <w:tr w:rsidR="00F240EA" w:rsidTr="00F2290A">
        <w:trPr>
          <w:trHeight w:val="5979"/>
        </w:trPr>
        <w:tc>
          <w:tcPr>
            <w:tcW w:w="6487" w:type="dxa"/>
            <w:gridSpan w:val="6"/>
          </w:tcPr>
          <w:p w:rsidR="00D67260" w:rsidRPr="00D67260" w:rsidRDefault="00E07CD9" w:rsidP="00D67260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726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16 декабря 1944 года</w:t>
            </w:r>
          </w:p>
          <w:p w:rsidR="00E07CD9" w:rsidRPr="00666B6F" w:rsidRDefault="00E07CD9" w:rsidP="00D6726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7060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вместо помощи от американцев и англичан в связи с открытием «второго фронта» мы получили очередную головную боль: союзники получили зуботычину от немцев в Арденнах. Им удалось прорвать фронт англо-американских войск на участке в 80 км и захватить в плен 30 000 американских солдат и офицеров.</w:t>
            </w:r>
            <w:r w:rsidRPr="00D7060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Черчилль обратился с жалостливым посланием к Сталину, в котором, в частности, писал:</w:t>
            </w:r>
          </w:p>
          <w:p w:rsidR="00E07CD9" w:rsidRPr="00D67260" w:rsidRDefault="00E07CD9" w:rsidP="00E07CD9">
            <w:pPr>
              <w:pBdr>
                <w:top w:val="dashed" w:sz="6" w:space="8" w:color="000000"/>
                <w:left w:val="dashed" w:sz="6" w:space="14" w:color="000000"/>
                <w:bottom w:val="dashed" w:sz="6" w:space="8" w:color="000000"/>
                <w:right w:val="dashed" w:sz="6" w:space="8" w:color="000000"/>
              </w:pBdr>
              <w:shd w:val="clear" w:color="auto" w:fill="F5F5F5"/>
              <w:spacing w:before="100" w:beforeAutospacing="1" w:after="100" w:afterAutospacing="1"/>
              <w:ind w:left="600" w:hanging="270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6726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«На Западе идут очень тяжелые бои... Я буду благодарен, если Вы сможете сообщить мне, можем ли мы рассчитывать на крупное русское наступление на фронте Вислы или где-нибудь в другом месте в течение января...»</w:t>
            </w:r>
          </w:p>
          <w:p w:rsidR="00F240EA" w:rsidRPr="0067129C" w:rsidRDefault="00E07CD9" w:rsidP="00D70605">
            <w:pPr>
              <w:jc w:val="center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 января 194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5 </w:t>
            </w: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года, ранее намеченного срока, чтобы спасти «</w:t>
            </w:r>
            <w:proofErr w:type="spellStart"/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союзничков</w:t>
            </w:r>
            <w:proofErr w:type="spellEnd"/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», Красная Армия перешла в наступление на широком фронте от Балтийского моря до Карпат. </w:t>
            </w:r>
            <w:r w:rsidRPr="00D7060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Командующий немецкими силами на Западе генерал-фельдмаршал Г. </w:t>
            </w:r>
            <w:proofErr w:type="spellStart"/>
            <w:r w:rsidRPr="00D7060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Рунштедт</w:t>
            </w:r>
            <w:proofErr w:type="spellEnd"/>
            <w:r w:rsidRPr="00D7060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был вынужден снять с Западного фронта 6-ю танковую армию СС, а затем еще 16 дивизий и отправить их на советско-германский фронт.</w:t>
            </w:r>
          </w:p>
        </w:tc>
        <w:tc>
          <w:tcPr>
            <w:tcW w:w="3686" w:type="dxa"/>
            <w:gridSpan w:val="2"/>
          </w:tcPr>
          <w:p w:rsidR="00D70605" w:rsidRPr="00D70605" w:rsidRDefault="00B45728" w:rsidP="00D70605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pict>
                <v:shape id="_x0000_i1036" type="#_x0000_t75" style="width:171.9pt;height:97pt">
                  <v:imagedata r:id="rId19" o:title=""/>
                </v:shape>
              </w:pict>
            </w: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_x0000_i1037" type="#_x0000_t75" alt="Великая страна СССР,Ардены декабрь 1944" style="width:172.4pt;height:193.95pt;visibility:visible;mso-wrap-style:square">
                  <v:imagedata r:id="rId20" o:title="Великая страна СССР,Ардены декабрь 1944"/>
                </v:shape>
              </w:pict>
            </w:r>
          </w:p>
        </w:tc>
      </w:tr>
    </w:tbl>
    <w:p w:rsidR="005E27B6" w:rsidRDefault="005E27B6" w:rsidP="0062677E">
      <w:pPr>
        <w:jc w:val="center"/>
        <w:rPr>
          <w:rFonts w:ascii="Tahoma" w:hAnsi="Tahoma" w:cs="Tahoma"/>
          <w:b/>
          <w:color w:val="BFBFBF"/>
          <w:sz w:val="20"/>
          <w:szCs w:val="20"/>
        </w:rPr>
      </w:pPr>
      <w:r w:rsidRPr="002B3477">
        <w:rPr>
          <w:rFonts w:ascii="Tahoma" w:hAnsi="Tahoma" w:cs="Tahoma"/>
          <w:b/>
          <w:color w:val="BFBFBF"/>
          <w:sz w:val="20"/>
          <w:szCs w:val="20"/>
        </w:rPr>
        <w:t xml:space="preserve">      </w:t>
      </w:r>
    </w:p>
    <w:p w:rsidR="005E27B6" w:rsidRPr="00B17932" w:rsidRDefault="005E27B6" w:rsidP="00836FCA">
      <w:pPr>
        <w:jc w:val="right"/>
      </w:pPr>
      <w:proofErr w:type="spellStart"/>
      <w:r w:rsidRPr="00937C04">
        <w:rPr>
          <w:rFonts w:ascii="Tahoma" w:hAnsi="Tahoma" w:cs="Tahoma"/>
          <w:b/>
          <w:color w:val="BFBFBF"/>
          <w:sz w:val="20"/>
          <w:szCs w:val="20"/>
          <w:lang w:val="en-US"/>
        </w:rPr>
        <w:t>eskander</w:t>
      </w:r>
      <w:proofErr w:type="spellEnd"/>
      <w:r w:rsidRPr="00CF28E3">
        <w:rPr>
          <w:rFonts w:ascii="Tahoma" w:hAnsi="Tahoma" w:cs="Tahoma"/>
          <w:b/>
          <w:color w:val="BFBFBF"/>
          <w:sz w:val="20"/>
          <w:szCs w:val="20"/>
        </w:rPr>
        <w:t>55</w:t>
      </w:r>
    </w:p>
    <w:sectPr w:rsidR="005E27B6" w:rsidRPr="00B17932" w:rsidSect="00551447"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27B6" w:rsidRDefault="005E27B6" w:rsidP="00F3684E">
      <w:r>
        <w:separator/>
      </w:r>
    </w:p>
  </w:endnote>
  <w:endnote w:type="continuationSeparator" w:id="0">
    <w:p w:rsidR="005E27B6" w:rsidRDefault="005E27B6" w:rsidP="00F36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27B6" w:rsidRDefault="005E27B6" w:rsidP="00F3684E">
      <w:r>
        <w:separator/>
      </w:r>
    </w:p>
  </w:footnote>
  <w:footnote w:type="continuationSeparator" w:id="0">
    <w:p w:rsidR="005E27B6" w:rsidRDefault="005E27B6" w:rsidP="00F368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183ECB"/>
    <w:multiLevelType w:val="multilevel"/>
    <w:tmpl w:val="44502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40264E"/>
    <w:rsid w:val="000038FB"/>
    <w:rsid w:val="00006E81"/>
    <w:rsid w:val="0002486B"/>
    <w:rsid w:val="000359D7"/>
    <w:rsid w:val="00036A5E"/>
    <w:rsid w:val="00056ED1"/>
    <w:rsid w:val="0006560C"/>
    <w:rsid w:val="000678EA"/>
    <w:rsid w:val="0007755B"/>
    <w:rsid w:val="00080329"/>
    <w:rsid w:val="00085737"/>
    <w:rsid w:val="000922DE"/>
    <w:rsid w:val="000933B4"/>
    <w:rsid w:val="00097355"/>
    <w:rsid w:val="000A0DF5"/>
    <w:rsid w:val="000A3AC2"/>
    <w:rsid w:val="000A5784"/>
    <w:rsid w:val="000A585B"/>
    <w:rsid w:val="000B5479"/>
    <w:rsid w:val="000C3C19"/>
    <w:rsid w:val="000C3C4C"/>
    <w:rsid w:val="000D073F"/>
    <w:rsid w:val="000D748C"/>
    <w:rsid w:val="000D7665"/>
    <w:rsid w:val="000E329F"/>
    <w:rsid w:val="000F6BD2"/>
    <w:rsid w:val="001073BB"/>
    <w:rsid w:val="001157B6"/>
    <w:rsid w:val="00125777"/>
    <w:rsid w:val="001266B6"/>
    <w:rsid w:val="00126E67"/>
    <w:rsid w:val="00141566"/>
    <w:rsid w:val="00141D2D"/>
    <w:rsid w:val="00142012"/>
    <w:rsid w:val="001556CB"/>
    <w:rsid w:val="00161BDD"/>
    <w:rsid w:val="001638C6"/>
    <w:rsid w:val="00171825"/>
    <w:rsid w:val="001761E7"/>
    <w:rsid w:val="00176F37"/>
    <w:rsid w:val="001813B7"/>
    <w:rsid w:val="00185F9A"/>
    <w:rsid w:val="001A7F7C"/>
    <w:rsid w:val="001B58AD"/>
    <w:rsid w:val="001C3125"/>
    <w:rsid w:val="001C4CD7"/>
    <w:rsid w:val="001C6F18"/>
    <w:rsid w:val="001D2D35"/>
    <w:rsid w:val="001D39AA"/>
    <w:rsid w:val="001D4B84"/>
    <w:rsid w:val="001E6E3D"/>
    <w:rsid w:val="002066B7"/>
    <w:rsid w:val="00206810"/>
    <w:rsid w:val="002072F1"/>
    <w:rsid w:val="00220973"/>
    <w:rsid w:val="00223777"/>
    <w:rsid w:val="0023140E"/>
    <w:rsid w:val="00236890"/>
    <w:rsid w:val="00264075"/>
    <w:rsid w:val="0027116F"/>
    <w:rsid w:val="00273BAA"/>
    <w:rsid w:val="00275CA7"/>
    <w:rsid w:val="00282902"/>
    <w:rsid w:val="00291E75"/>
    <w:rsid w:val="002947FD"/>
    <w:rsid w:val="002A591F"/>
    <w:rsid w:val="002B3477"/>
    <w:rsid w:val="002D4716"/>
    <w:rsid w:val="002D6EF5"/>
    <w:rsid w:val="002E0451"/>
    <w:rsid w:val="002E322D"/>
    <w:rsid w:val="002F4A7D"/>
    <w:rsid w:val="003157AD"/>
    <w:rsid w:val="00316EAD"/>
    <w:rsid w:val="00320CE8"/>
    <w:rsid w:val="0033464A"/>
    <w:rsid w:val="00340196"/>
    <w:rsid w:val="00351FE3"/>
    <w:rsid w:val="00360A68"/>
    <w:rsid w:val="00374DCF"/>
    <w:rsid w:val="00380CA0"/>
    <w:rsid w:val="00380E76"/>
    <w:rsid w:val="003816CF"/>
    <w:rsid w:val="00382118"/>
    <w:rsid w:val="003853EA"/>
    <w:rsid w:val="00392E7F"/>
    <w:rsid w:val="003937E9"/>
    <w:rsid w:val="003A3733"/>
    <w:rsid w:val="003B6028"/>
    <w:rsid w:val="003B6500"/>
    <w:rsid w:val="003B7AE5"/>
    <w:rsid w:val="003D003C"/>
    <w:rsid w:val="003D0D10"/>
    <w:rsid w:val="003D1A27"/>
    <w:rsid w:val="003E5B7A"/>
    <w:rsid w:val="003F4679"/>
    <w:rsid w:val="003F4D59"/>
    <w:rsid w:val="0040264E"/>
    <w:rsid w:val="00411567"/>
    <w:rsid w:val="00412436"/>
    <w:rsid w:val="00415D17"/>
    <w:rsid w:val="0041628D"/>
    <w:rsid w:val="00424F41"/>
    <w:rsid w:val="00431340"/>
    <w:rsid w:val="004404F8"/>
    <w:rsid w:val="00446000"/>
    <w:rsid w:val="0045007C"/>
    <w:rsid w:val="00453E25"/>
    <w:rsid w:val="00457528"/>
    <w:rsid w:val="0046016E"/>
    <w:rsid w:val="00473003"/>
    <w:rsid w:val="0048437F"/>
    <w:rsid w:val="00485B21"/>
    <w:rsid w:val="004A671C"/>
    <w:rsid w:val="004B783F"/>
    <w:rsid w:val="004C37AF"/>
    <w:rsid w:val="004D137A"/>
    <w:rsid w:val="004D16E3"/>
    <w:rsid w:val="004D24AF"/>
    <w:rsid w:val="004D6348"/>
    <w:rsid w:val="004E2E89"/>
    <w:rsid w:val="004F630C"/>
    <w:rsid w:val="00500F7F"/>
    <w:rsid w:val="00503E5D"/>
    <w:rsid w:val="005142CD"/>
    <w:rsid w:val="00516D88"/>
    <w:rsid w:val="0053714A"/>
    <w:rsid w:val="00551447"/>
    <w:rsid w:val="005533AB"/>
    <w:rsid w:val="00560AF2"/>
    <w:rsid w:val="0056208A"/>
    <w:rsid w:val="0056796D"/>
    <w:rsid w:val="005754AD"/>
    <w:rsid w:val="00586BAD"/>
    <w:rsid w:val="005A033E"/>
    <w:rsid w:val="005A3E7B"/>
    <w:rsid w:val="005A4CDB"/>
    <w:rsid w:val="005A6FC0"/>
    <w:rsid w:val="005D19E3"/>
    <w:rsid w:val="005D24E0"/>
    <w:rsid w:val="005D7AD3"/>
    <w:rsid w:val="005E27B6"/>
    <w:rsid w:val="005E3669"/>
    <w:rsid w:val="005F21BE"/>
    <w:rsid w:val="006069E9"/>
    <w:rsid w:val="00612E56"/>
    <w:rsid w:val="0061635A"/>
    <w:rsid w:val="00620543"/>
    <w:rsid w:val="00622998"/>
    <w:rsid w:val="0062677E"/>
    <w:rsid w:val="00642EA6"/>
    <w:rsid w:val="00655844"/>
    <w:rsid w:val="00655D03"/>
    <w:rsid w:val="006615A0"/>
    <w:rsid w:val="00661DB2"/>
    <w:rsid w:val="0067129C"/>
    <w:rsid w:val="00671C5B"/>
    <w:rsid w:val="006A3665"/>
    <w:rsid w:val="006A69A3"/>
    <w:rsid w:val="006A73C5"/>
    <w:rsid w:val="006B3884"/>
    <w:rsid w:val="006C0149"/>
    <w:rsid w:val="006C25C8"/>
    <w:rsid w:val="006C5B46"/>
    <w:rsid w:val="006D7151"/>
    <w:rsid w:val="006D7769"/>
    <w:rsid w:val="006E2A90"/>
    <w:rsid w:val="006E521E"/>
    <w:rsid w:val="006F1FD1"/>
    <w:rsid w:val="007153F6"/>
    <w:rsid w:val="00716051"/>
    <w:rsid w:val="007419F5"/>
    <w:rsid w:val="00750683"/>
    <w:rsid w:val="0077067F"/>
    <w:rsid w:val="00773485"/>
    <w:rsid w:val="00776D4A"/>
    <w:rsid w:val="0078282E"/>
    <w:rsid w:val="00787572"/>
    <w:rsid w:val="00796FBE"/>
    <w:rsid w:val="007A2306"/>
    <w:rsid w:val="007A36FA"/>
    <w:rsid w:val="007A7E66"/>
    <w:rsid w:val="007C205C"/>
    <w:rsid w:val="007C3739"/>
    <w:rsid w:val="007C4D31"/>
    <w:rsid w:val="007C7D90"/>
    <w:rsid w:val="007D1640"/>
    <w:rsid w:val="007D37AD"/>
    <w:rsid w:val="007D4850"/>
    <w:rsid w:val="007D4A65"/>
    <w:rsid w:val="007E4710"/>
    <w:rsid w:val="007F197A"/>
    <w:rsid w:val="007F3AFA"/>
    <w:rsid w:val="007F4C64"/>
    <w:rsid w:val="007F51D8"/>
    <w:rsid w:val="007F6812"/>
    <w:rsid w:val="00802465"/>
    <w:rsid w:val="00807C7E"/>
    <w:rsid w:val="008160B6"/>
    <w:rsid w:val="00821507"/>
    <w:rsid w:val="00821C14"/>
    <w:rsid w:val="0083310D"/>
    <w:rsid w:val="00836FCA"/>
    <w:rsid w:val="00842D80"/>
    <w:rsid w:val="00850193"/>
    <w:rsid w:val="0085083B"/>
    <w:rsid w:val="00852D90"/>
    <w:rsid w:val="00855086"/>
    <w:rsid w:val="0085709D"/>
    <w:rsid w:val="008853D7"/>
    <w:rsid w:val="00886615"/>
    <w:rsid w:val="008A11BF"/>
    <w:rsid w:val="008A6FAE"/>
    <w:rsid w:val="008B1EF8"/>
    <w:rsid w:val="008B426E"/>
    <w:rsid w:val="008C544A"/>
    <w:rsid w:val="008C5703"/>
    <w:rsid w:val="008C73F8"/>
    <w:rsid w:val="008D0B27"/>
    <w:rsid w:val="008D6DBA"/>
    <w:rsid w:val="008E3648"/>
    <w:rsid w:val="009020ED"/>
    <w:rsid w:val="0090412C"/>
    <w:rsid w:val="00913E46"/>
    <w:rsid w:val="0093238E"/>
    <w:rsid w:val="00937C04"/>
    <w:rsid w:val="0094331A"/>
    <w:rsid w:val="00945335"/>
    <w:rsid w:val="009516E1"/>
    <w:rsid w:val="0095430B"/>
    <w:rsid w:val="00955AB4"/>
    <w:rsid w:val="0096125B"/>
    <w:rsid w:val="0097272B"/>
    <w:rsid w:val="009A0B97"/>
    <w:rsid w:val="009A5ECB"/>
    <w:rsid w:val="009A76F6"/>
    <w:rsid w:val="009B0822"/>
    <w:rsid w:val="009B0C88"/>
    <w:rsid w:val="009B3217"/>
    <w:rsid w:val="009B374B"/>
    <w:rsid w:val="009C033D"/>
    <w:rsid w:val="009C2084"/>
    <w:rsid w:val="009C2778"/>
    <w:rsid w:val="009C3CBF"/>
    <w:rsid w:val="009D3A4C"/>
    <w:rsid w:val="009F5860"/>
    <w:rsid w:val="009F6230"/>
    <w:rsid w:val="00A1399E"/>
    <w:rsid w:val="00A248E9"/>
    <w:rsid w:val="00A24C90"/>
    <w:rsid w:val="00A404C6"/>
    <w:rsid w:val="00A40E0E"/>
    <w:rsid w:val="00A5298E"/>
    <w:rsid w:val="00A6590E"/>
    <w:rsid w:val="00A76DE1"/>
    <w:rsid w:val="00A933ED"/>
    <w:rsid w:val="00A963F8"/>
    <w:rsid w:val="00A96E05"/>
    <w:rsid w:val="00AA45AD"/>
    <w:rsid w:val="00AA4908"/>
    <w:rsid w:val="00AA6B5B"/>
    <w:rsid w:val="00AC6AEB"/>
    <w:rsid w:val="00AC7D74"/>
    <w:rsid w:val="00AD34FB"/>
    <w:rsid w:val="00AE25A1"/>
    <w:rsid w:val="00B05B57"/>
    <w:rsid w:val="00B068E6"/>
    <w:rsid w:val="00B15E4E"/>
    <w:rsid w:val="00B17932"/>
    <w:rsid w:val="00B31471"/>
    <w:rsid w:val="00B338F3"/>
    <w:rsid w:val="00B35E17"/>
    <w:rsid w:val="00B40AA0"/>
    <w:rsid w:val="00B45728"/>
    <w:rsid w:val="00B50D54"/>
    <w:rsid w:val="00B52829"/>
    <w:rsid w:val="00B53D0C"/>
    <w:rsid w:val="00B5706E"/>
    <w:rsid w:val="00B807B5"/>
    <w:rsid w:val="00B94487"/>
    <w:rsid w:val="00B95C83"/>
    <w:rsid w:val="00B96F4A"/>
    <w:rsid w:val="00BB26EF"/>
    <w:rsid w:val="00BB4440"/>
    <w:rsid w:val="00BC0302"/>
    <w:rsid w:val="00BC0469"/>
    <w:rsid w:val="00BD1E8B"/>
    <w:rsid w:val="00BD6830"/>
    <w:rsid w:val="00BE1356"/>
    <w:rsid w:val="00C03CEC"/>
    <w:rsid w:val="00C03DA6"/>
    <w:rsid w:val="00C0511B"/>
    <w:rsid w:val="00C054F2"/>
    <w:rsid w:val="00C06864"/>
    <w:rsid w:val="00C069F2"/>
    <w:rsid w:val="00C178CA"/>
    <w:rsid w:val="00C228BE"/>
    <w:rsid w:val="00C65D2F"/>
    <w:rsid w:val="00C758FE"/>
    <w:rsid w:val="00C77764"/>
    <w:rsid w:val="00C81757"/>
    <w:rsid w:val="00C86092"/>
    <w:rsid w:val="00C93667"/>
    <w:rsid w:val="00CA47C9"/>
    <w:rsid w:val="00CC1C30"/>
    <w:rsid w:val="00CC1C77"/>
    <w:rsid w:val="00CC7171"/>
    <w:rsid w:val="00CC721D"/>
    <w:rsid w:val="00CE5A1E"/>
    <w:rsid w:val="00CF28E3"/>
    <w:rsid w:val="00CF3BA0"/>
    <w:rsid w:val="00D05226"/>
    <w:rsid w:val="00D06C4C"/>
    <w:rsid w:val="00D16B05"/>
    <w:rsid w:val="00D17EB7"/>
    <w:rsid w:val="00D21287"/>
    <w:rsid w:val="00D250C9"/>
    <w:rsid w:val="00D55630"/>
    <w:rsid w:val="00D5655A"/>
    <w:rsid w:val="00D67260"/>
    <w:rsid w:val="00D70605"/>
    <w:rsid w:val="00D97B68"/>
    <w:rsid w:val="00DA4224"/>
    <w:rsid w:val="00DA4691"/>
    <w:rsid w:val="00DA57ED"/>
    <w:rsid w:val="00DA6325"/>
    <w:rsid w:val="00DA666E"/>
    <w:rsid w:val="00DA7122"/>
    <w:rsid w:val="00DB5812"/>
    <w:rsid w:val="00DC0896"/>
    <w:rsid w:val="00DC2B87"/>
    <w:rsid w:val="00DD2536"/>
    <w:rsid w:val="00DD6973"/>
    <w:rsid w:val="00DE566B"/>
    <w:rsid w:val="00DE5B72"/>
    <w:rsid w:val="00DE6A93"/>
    <w:rsid w:val="00DE71C3"/>
    <w:rsid w:val="00DF5591"/>
    <w:rsid w:val="00E07CD9"/>
    <w:rsid w:val="00E16869"/>
    <w:rsid w:val="00E23FBE"/>
    <w:rsid w:val="00E26F41"/>
    <w:rsid w:val="00E3307C"/>
    <w:rsid w:val="00E50228"/>
    <w:rsid w:val="00E52D5D"/>
    <w:rsid w:val="00E54F75"/>
    <w:rsid w:val="00E82097"/>
    <w:rsid w:val="00E83613"/>
    <w:rsid w:val="00E907E9"/>
    <w:rsid w:val="00E96476"/>
    <w:rsid w:val="00E96D3D"/>
    <w:rsid w:val="00EA2082"/>
    <w:rsid w:val="00EC3707"/>
    <w:rsid w:val="00EC3F6F"/>
    <w:rsid w:val="00EC49FF"/>
    <w:rsid w:val="00EC5C57"/>
    <w:rsid w:val="00ED5D95"/>
    <w:rsid w:val="00ED79FC"/>
    <w:rsid w:val="00EE069D"/>
    <w:rsid w:val="00EE187A"/>
    <w:rsid w:val="00EE48B7"/>
    <w:rsid w:val="00EF6B79"/>
    <w:rsid w:val="00F0585F"/>
    <w:rsid w:val="00F14F7D"/>
    <w:rsid w:val="00F2290A"/>
    <w:rsid w:val="00F240EA"/>
    <w:rsid w:val="00F30394"/>
    <w:rsid w:val="00F35FD7"/>
    <w:rsid w:val="00F3684E"/>
    <w:rsid w:val="00F377A9"/>
    <w:rsid w:val="00F42EDF"/>
    <w:rsid w:val="00F5426A"/>
    <w:rsid w:val="00F55543"/>
    <w:rsid w:val="00F568FB"/>
    <w:rsid w:val="00F71739"/>
    <w:rsid w:val="00F82D70"/>
    <w:rsid w:val="00F85B60"/>
    <w:rsid w:val="00F934E9"/>
    <w:rsid w:val="00F943F6"/>
    <w:rsid w:val="00FA3ECE"/>
    <w:rsid w:val="00FB0A85"/>
    <w:rsid w:val="00FB1B46"/>
    <w:rsid w:val="00FB55F4"/>
    <w:rsid w:val="00FB779A"/>
    <w:rsid w:val="00FC0129"/>
    <w:rsid w:val="00FC3724"/>
    <w:rsid w:val="00FD0F5C"/>
    <w:rsid w:val="00FE4EB7"/>
    <w:rsid w:val="00FF11C7"/>
    <w:rsid w:val="00FF4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  <w15:docId w15:val="{B93D748A-3FCC-4694-A887-084C83477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D6348"/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1157B6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157B6"/>
    <w:rPr>
      <w:rFonts w:ascii="Cambria" w:hAnsi="Cambria" w:cs="Times New Roman"/>
      <w:b/>
      <w:bCs/>
      <w:color w:val="365F91"/>
      <w:sz w:val="28"/>
      <w:szCs w:val="28"/>
    </w:rPr>
  </w:style>
  <w:style w:type="paragraph" w:styleId="a3">
    <w:name w:val="Balloon Text"/>
    <w:basedOn w:val="a"/>
    <w:link w:val="a4"/>
    <w:uiPriority w:val="99"/>
    <w:semiHidden/>
    <w:rsid w:val="007C205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7C205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7C205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rsid w:val="001266B6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1266B6"/>
    <w:rPr>
      <w:rFonts w:cs="Times New Roman"/>
    </w:rPr>
  </w:style>
  <w:style w:type="character" w:styleId="a7">
    <w:name w:val="Hyperlink"/>
    <w:basedOn w:val="a0"/>
    <w:uiPriority w:val="99"/>
    <w:rsid w:val="001266B6"/>
    <w:rPr>
      <w:rFonts w:cs="Times New Roman"/>
      <w:color w:val="0000FF"/>
      <w:u w:val="single"/>
    </w:rPr>
  </w:style>
  <w:style w:type="character" w:customStyle="1" w:styleId="text-cut2typotypotextmtypolinem">
    <w:name w:val="text-cut2 typo typo_text_m typo_line_m"/>
    <w:basedOn w:val="a0"/>
    <w:uiPriority w:val="99"/>
    <w:rsid w:val="0045007C"/>
    <w:rPr>
      <w:rFonts w:cs="Times New Roman"/>
    </w:rPr>
  </w:style>
  <w:style w:type="character" w:customStyle="1" w:styleId="w">
    <w:name w:val="w"/>
    <w:basedOn w:val="a0"/>
    <w:uiPriority w:val="99"/>
    <w:rsid w:val="00B94487"/>
    <w:rPr>
      <w:rFonts w:cs="Times New Roman"/>
    </w:rPr>
  </w:style>
  <w:style w:type="paragraph" w:styleId="a8">
    <w:name w:val="header"/>
    <w:basedOn w:val="a"/>
    <w:link w:val="a9"/>
    <w:uiPriority w:val="99"/>
    <w:rsid w:val="00F3684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F3684E"/>
    <w:rPr>
      <w:rFonts w:cs="Times New Roman"/>
      <w:lang w:eastAsia="en-US"/>
    </w:rPr>
  </w:style>
  <w:style w:type="paragraph" w:styleId="aa">
    <w:name w:val="footer"/>
    <w:basedOn w:val="a"/>
    <w:link w:val="ab"/>
    <w:uiPriority w:val="99"/>
    <w:rsid w:val="00F3684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F3684E"/>
    <w:rPr>
      <w:rFonts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2985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8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5694">
          <w:marLeft w:val="0"/>
          <w:marRight w:val="0"/>
          <w:marTop w:val="1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5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85699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782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04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9298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711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none" w:sz="0" w:space="0" w:color="auto"/>
            <w:right w:val="single" w:sz="2" w:space="0" w:color="E7E8EC"/>
          </w:divBdr>
          <w:divsChild>
            <w:div w:id="1492985740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937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298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85879">
              <w:marLeft w:val="0"/>
              <w:marRight w:val="0"/>
              <w:marTop w:val="0"/>
              <w:marBottom w:val="0"/>
              <w:divBdr>
                <w:top w:val="single" w:sz="6" w:space="0" w:color="E7E8E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730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13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31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9298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748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905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933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54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2985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755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918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914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700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298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759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40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23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38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298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763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71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67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14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2985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766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98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732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750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298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797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28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88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900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2985798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45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81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42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2985803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57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913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64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298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833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44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744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919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298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861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5880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787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13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29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889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761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57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29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298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891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65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43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51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298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892">
          <w:marLeft w:val="0"/>
          <w:marRight w:val="0"/>
          <w:marTop w:val="0"/>
          <w:marBottom w:val="0"/>
          <w:divBdr>
            <w:top w:val="none" w:sz="0" w:space="0" w:color="auto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87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805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912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298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985904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799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698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52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298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907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781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99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74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298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921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729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37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12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298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928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731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39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935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298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AAD526-A244-4A05-86EA-42C0229FD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1740</TotalTime>
  <Pages>3</Pages>
  <Words>722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Александр</cp:lastModifiedBy>
  <cp:revision>113</cp:revision>
  <cp:lastPrinted>2019-08-26T08:12:00Z</cp:lastPrinted>
  <dcterms:created xsi:type="dcterms:W3CDTF">2019-04-24T12:04:00Z</dcterms:created>
  <dcterms:modified xsi:type="dcterms:W3CDTF">2020-05-06T05:08:00Z</dcterms:modified>
</cp:coreProperties>
</file>