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0"/>
        <w:gridCol w:w="1695"/>
        <w:gridCol w:w="2191"/>
        <w:gridCol w:w="458"/>
        <w:gridCol w:w="954"/>
        <w:gridCol w:w="502"/>
        <w:gridCol w:w="1988"/>
      </w:tblGrid>
      <w:tr w:rsidR="00B9273A" w:rsidTr="00460C61">
        <w:tc>
          <w:tcPr>
            <w:tcW w:w="1840" w:type="dxa"/>
          </w:tcPr>
          <w:p w:rsidR="00AA220C" w:rsidRPr="00AA220C" w:rsidRDefault="00AA220C" w:rsidP="00AA220C">
            <w:pPr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AA220C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ДЕНЬ</w:t>
            </w:r>
          </w:p>
          <w:p w:rsidR="00AA220C" w:rsidRDefault="00AA220C" w:rsidP="00AA220C">
            <w:r w:rsidRPr="00AA220C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В ИСТОРИИ</w:t>
            </w:r>
          </w:p>
        </w:tc>
        <w:tc>
          <w:tcPr>
            <w:tcW w:w="5800" w:type="dxa"/>
            <w:gridSpan w:val="5"/>
          </w:tcPr>
          <w:p w:rsidR="00AA220C" w:rsidRPr="00AA220C" w:rsidRDefault="00AA220C" w:rsidP="00AA220C">
            <w:pPr>
              <w:jc w:val="center"/>
              <w:rPr>
                <w:rFonts w:ascii="Monotype Corsiva" w:hAnsi="Monotype Corsiva" w:cs="Tahoma"/>
                <w:b/>
                <w:color w:val="0070C0"/>
                <w:sz w:val="28"/>
                <w:szCs w:val="28"/>
              </w:rPr>
            </w:pPr>
            <w:r w:rsidRPr="00AA220C">
              <w:rPr>
                <w:rFonts w:ascii="Monotype Corsiva" w:hAnsi="Monotype Corsiva" w:cs="Tahoma"/>
                <w:b/>
                <w:color w:val="0070C0"/>
                <w:sz w:val="28"/>
                <w:szCs w:val="28"/>
              </w:rPr>
              <w:t>День воинской славы России</w:t>
            </w:r>
          </w:p>
          <w:p w:rsidR="00AA220C" w:rsidRDefault="00AA220C" w:rsidP="00AA220C">
            <w:pPr>
              <w:jc w:val="center"/>
              <w:rPr>
                <w:rFonts w:ascii="Tahoma" w:hAnsi="Tahoma" w:cs="Tahoma"/>
                <w:b/>
                <w:bCs/>
                <w:color w:val="FF0000"/>
                <w:sz w:val="36"/>
                <w:szCs w:val="36"/>
              </w:rPr>
            </w:pPr>
            <w:r w:rsidRPr="00AA220C">
              <w:rPr>
                <w:rFonts w:ascii="Tahoma" w:hAnsi="Tahoma" w:cs="Tahoma"/>
                <w:b/>
                <w:bCs/>
                <w:color w:val="FF0000"/>
                <w:sz w:val="36"/>
                <w:szCs w:val="36"/>
              </w:rPr>
              <w:t>СТАЛИНГРАДСКАЯ БИТВА</w:t>
            </w:r>
          </w:p>
          <w:p w:rsidR="00AA220C" w:rsidRDefault="00AA220C" w:rsidP="00AA220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A220C">
              <w:rPr>
                <w:rFonts w:ascii="Tahoma" w:hAnsi="Tahoma" w:cs="Tahoma"/>
                <w:bCs/>
                <w:sz w:val="20"/>
                <w:szCs w:val="20"/>
              </w:rPr>
              <w:t>17 июля 1942 – 2 февраля 1943</w:t>
            </w:r>
          </w:p>
          <w:p w:rsidR="006D3012" w:rsidRPr="00AA220C" w:rsidRDefault="006D3012" w:rsidP="006D3012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6D3012">
              <w:rPr>
                <w:rFonts w:ascii="Monotype Corsiva" w:hAnsi="Monotype Corsiva" w:cs="Tahoma"/>
                <w:bCs/>
                <w:sz w:val="20"/>
                <w:szCs w:val="20"/>
              </w:rPr>
              <w:t>(начало коренного перелома в Великой Отечественной войне)</w:t>
            </w:r>
          </w:p>
        </w:tc>
        <w:tc>
          <w:tcPr>
            <w:tcW w:w="1988" w:type="dxa"/>
          </w:tcPr>
          <w:p w:rsidR="00AA220C" w:rsidRPr="00AA220C" w:rsidRDefault="00AA220C" w:rsidP="00AA220C">
            <w:pPr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AA220C">
              <w:rPr>
                <w:rFonts w:ascii="Tahoma" w:hAnsi="Tahoma" w:cs="Tahoma"/>
                <w:b/>
                <w:color w:val="0070C0"/>
                <w:sz w:val="28"/>
                <w:szCs w:val="28"/>
              </w:rPr>
              <w:t xml:space="preserve">2 февраля </w:t>
            </w:r>
          </w:p>
          <w:p w:rsidR="00AA220C" w:rsidRPr="00AA220C" w:rsidRDefault="00AA220C" w:rsidP="00AA220C">
            <w:pPr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AA220C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1943</w:t>
            </w:r>
          </w:p>
          <w:p w:rsidR="00AA220C" w:rsidRDefault="00AA220C"/>
        </w:tc>
      </w:tr>
      <w:tr w:rsidR="00B9273A" w:rsidTr="00460C61">
        <w:trPr>
          <w:trHeight w:val="2600"/>
        </w:trPr>
        <w:tc>
          <w:tcPr>
            <w:tcW w:w="1840" w:type="dxa"/>
          </w:tcPr>
          <w:p w:rsidR="00AA220C" w:rsidRDefault="006D3012">
            <w:r w:rsidRPr="006D3012">
              <w:rPr>
                <w:noProof/>
                <w:lang w:eastAsia="ru-RU"/>
              </w:rPr>
              <w:drawing>
                <wp:inline distT="0" distB="0" distL="0" distR="0">
                  <wp:extent cx="992955" cy="1446928"/>
                  <wp:effectExtent l="19050" t="19050" r="17145" b="203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04" cy="1480224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  <w:gridSpan w:val="5"/>
          </w:tcPr>
          <w:p w:rsidR="006D3012" w:rsidRPr="00A6012B" w:rsidRDefault="006D3012" w:rsidP="006D3012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6D3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Сталинградская битва – одна из крупнейших битв</w:t>
            </w:r>
          </w:p>
          <w:p w:rsidR="006D3012" w:rsidRPr="006D3012" w:rsidRDefault="006D3012" w:rsidP="006D3012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D3012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2-ой мировой войны.</w:t>
            </w:r>
          </w:p>
          <w:p w:rsidR="00682C56" w:rsidRPr="00A6012B" w:rsidRDefault="006D3012" w:rsidP="006D3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012">
              <w:rPr>
                <w:rFonts w:ascii="Times New Roman" w:hAnsi="Times New Roman"/>
                <w:sz w:val="20"/>
                <w:szCs w:val="20"/>
              </w:rPr>
              <w:t xml:space="preserve">Она продолжалась 200 дней. Фашисты потеряли в ней убитыми, ранеными, пленными и пропавшими без вести около 1,5 млн. солдат и офицеров – четвёртую часть своих сил, действующих </w:t>
            </w:r>
          </w:p>
          <w:p w:rsidR="006D3012" w:rsidRPr="006D3012" w:rsidRDefault="006D3012" w:rsidP="006D3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012">
              <w:rPr>
                <w:rFonts w:ascii="Times New Roman" w:hAnsi="Times New Roman"/>
                <w:sz w:val="20"/>
                <w:szCs w:val="20"/>
              </w:rPr>
              <w:t>на советско-германском фронте.</w:t>
            </w:r>
          </w:p>
          <w:p w:rsidR="00AA220C" w:rsidRPr="006D3012" w:rsidRDefault="006D3012" w:rsidP="006D3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012">
              <w:rPr>
                <w:rFonts w:ascii="Times New Roman" w:hAnsi="Times New Roman"/>
                <w:sz w:val="20"/>
                <w:szCs w:val="20"/>
              </w:rPr>
              <w:t>В результате Сталинградской битвы Советские Вооружённые Силы вырвали у противника стратегическую инициативу, подняли международный авторитет страны и советской армии, укрепили антигитлеровскую коалицию, нанеся тем самым серьёзное морально-политическое поражение фашистской Германии.</w:t>
            </w:r>
          </w:p>
        </w:tc>
        <w:tc>
          <w:tcPr>
            <w:tcW w:w="1988" w:type="dxa"/>
          </w:tcPr>
          <w:p w:rsidR="00AA220C" w:rsidRDefault="006D3012">
            <w:r>
              <w:rPr>
                <w:noProof/>
                <w:lang w:eastAsia="ru-RU"/>
              </w:rPr>
              <w:drawing>
                <wp:inline distT="0" distB="0" distL="0" distR="0">
                  <wp:extent cx="1122169" cy="1150706"/>
                  <wp:effectExtent l="0" t="0" r="1905" b="0"/>
                  <wp:docPr id="1" name="Рисунок 1" descr="Копия (5) МЕДАЛИ СССР 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(5) МЕДАЛИ СССР 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894" cy="118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012" w:rsidTr="00460C61">
        <w:tc>
          <w:tcPr>
            <w:tcW w:w="9628" w:type="dxa"/>
            <w:gridSpan w:val="7"/>
          </w:tcPr>
          <w:p w:rsidR="006D3012" w:rsidRPr="006D3012" w:rsidRDefault="006D3012" w:rsidP="006D3012">
            <w:pPr>
              <w:jc w:val="center"/>
              <w:rPr>
                <w:color w:val="FF0000"/>
              </w:rPr>
            </w:pPr>
            <w:r w:rsidRPr="006D3012">
              <w:rPr>
                <w:rFonts w:ascii="Monotype Corsiva" w:hAnsi="Monotype Corsiva"/>
                <w:b/>
                <w:color w:val="FF0000"/>
                <w:sz w:val="24"/>
                <w:szCs w:val="24"/>
              </w:rPr>
              <w:t>Свыше 80 тысяч жителей г. Саратова и Саратовской области участвовали в героической обороне Сталинграда, а затем и контрнаступлении, при этом половина из них погибли в этих боях.</w:t>
            </w:r>
          </w:p>
        </w:tc>
      </w:tr>
      <w:tr w:rsidR="00940369" w:rsidTr="00460C61">
        <w:tc>
          <w:tcPr>
            <w:tcW w:w="7138" w:type="dxa"/>
            <w:gridSpan w:val="5"/>
          </w:tcPr>
          <w:p w:rsidR="00360D6C" w:rsidRPr="00360D6C" w:rsidRDefault="00360D6C" w:rsidP="00360D6C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360D6C" w:rsidRPr="00360D6C" w:rsidRDefault="00360D6C" w:rsidP="00360D6C">
            <w:pPr>
              <w:jc w:val="center"/>
              <w:rPr>
                <w:rFonts w:ascii="Tahoma" w:hAnsi="Tahoma" w:cs="Tahoma"/>
                <w:b/>
                <w:noProof/>
                <w:color w:val="0070C0"/>
                <w:sz w:val="20"/>
                <w:szCs w:val="20"/>
                <w:lang w:eastAsia="ru-RU"/>
              </w:rPr>
            </w:pPr>
            <w:r w:rsidRPr="00360D6C">
              <w:rPr>
                <w:rFonts w:ascii="Tahoma" w:hAnsi="Tahoma" w:cs="Tahoma"/>
                <w:b/>
                <w:noProof/>
                <w:color w:val="0070C0"/>
                <w:sz w:val="20"/>
                <w:szCs w:val="20"/>
                <w:lang w:eastAsia="ru-RU"/>
              </w:rPr>
              <w:t>КАПЛУНОВИлья Макарович</w:t>
            </w:r>
          </w:p>
          <w:p w:rsidR="00360D6C" w:rsidRPr="00360D6C" w:rsidRDefault="00360D6C" w:rsidP="00360D6C">
            <w:pPr>
              <w:jc w:val="center"/>
              <w:rPr>
                <w:rFonts w:ascii="Monotype Corsiva" w:hAnsi="Monotype Corsiva"/>
                <w:noProof/>
                <w:sz w:val="20"/>
                <w:szCs w:val="20"/>
                <w:lang w:eastAsia="ru-RU"/>
              </w:rPr>
            </w:pPr>
            <w:r w:rsidRPr="00360D6C">
              <w:rPr>
                <w:rFonts w:ascii="Monotype Corsiva" w:hAnsi="Monotype Corsiva"/>
                <w:noProof/>
                <w:sz w:val="20"/>
                <w:szCs w:val="20"/>
                <w:lang w:eastAsia="ru-RU"/>
              </w:rPr>
              <w:t>гвардии рядовой, бронебойщик 260-го гвардейского стрелкового полка 86-й гвардейской стрелковой дивизии, родился в 1918 году в д. Чапушке Аркадакского района, в семье крестьянина.</w:t>
            </w:r>
          </w:p>
          <w:p w:rsidR="00360D6C" w:rsidRPr="00360D6C" w:rsidRDefault="00360D6C" w:rsidP="00360D6C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60D6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середине декабря 1942 года обстановка под Сталинградом была напряжённой. Окружённая нашими войсками 6-я фашистская армия продолжала сопротивляться. Под хутором Верхне-Кумским путь врагу преградил полк, в котором служил Илья Каплунов.18 декабря пытаясь вырваться из окружения немцы бросили в прорыв последний свой резерв – 17-ю танковую дивизию и 65-й батальон тяжёлых новейших танков «Тигр». Оставшись одним живым из роты Илья Каплунов в неравном бою уничтожил 9 танков противника.</w:t>
            </w:r>
          </w:p>
          <w:p w:rsidR="00360D6C" w:rsidRPr="00360D6C" w:rsidRDefault="00360D6C" w:rsidP="00360D6C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60D6C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 этот подвиг 26 октября 1943 года Илье Каплунову было присвоено звание Героя Советского Союза посмертно.</w:t>
            </w:r>
          </w:p>
          <w:p w:rsidR="00360D6C" w:rsidRPr="00360D6C" w:rsidRDefault="00360D6C" w:rsidP="0036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2"/>
          </w:tcPr>
          <w:p w:rsidR="00360D6C" w:rsidRDefault="00360D6C" w:rsidP="003A193C">
            <w:pPr>
              <w:jc w:val="right"/>
            </w:pPr>
            <w:r w:rsidRPr="00360D6C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4384" cy="2111667"/>
                  <wp:effectExtent l="19050" t="19050" r="24130" b="22225"/>
                  <wp:docPr id="3" name="Рисунок 3" descr="Копия Сталинградская би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пия Сталинградская би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645" cy="2155594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369" w:rsidRPr="00360D6C" w:rsidTr="00460C61">
        <w:tc>
          <w:tcPr>
            <w:tcW w:w="3535" w:type="dxa"/>
            <w:gridSpan w:val="2"/>
          </w:tcPr>
          <w:p w:rsidR="00360D6C" w:rsidRDefault="00360D6C" w:rsidP="00360D6C">
            <w:bookmarkStart w:id="0" w:name="_Hlk62810950"/>
            <w:r>
              <w:rPr>
                <w:noProof/>
                <w:lang w:eastAsia="ru-RU"/>
              </w:rPr>
              <w:drawing>
                <wp:inline distT="0" distB="0" distL="0" distR="0">
                  <wp:extent cx="2056330" cy="1493316"/>
                  <wp:effectExtent l="19050" t="19050" r="20320" b="1206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593" cy="1510936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3" w:type="dxa"/>
            <w:gridSpan w:val="5"/>
          </w:tcPr>
          <w:p w:rsidR="00360D6C" w:rsidRPr="00E52A0D" w:rsidRDefault="00360D6C" w:rsidP="00360D6C">
            <w:pPr>
              <w:jc w:val="center"/>
              <w:rPr>
                <w:rFonts w:ascii="Times New Roman" w:eastAsia="+mn-ea" w:hAnsi="Times New Roman"/>
                <w:b/>
                <w:bCs/>
                <w:color w:val="0070C0"/>
                <w:kern w:val="24"/>
                <w:sz w:val="20"/>
                <w:szCs w:val="20"/>
                <w:lang w:eastAsia="ru-RU"/>
              </w:rPr>
            </w:pPr>
            <w:r w:rsidRPr="00E52A0D">
              <w:rPr>
                <w:rFonts w:ascii="Times New Roman" w:eastAsia="+mn-ea" w:hAnsi="Times New Roman"/>
                <w:b/>
                <w:bCs/>
                <w:color w:val="0070C0"/>
                <w:kern w:val="24"/>
                <w:sz w:val="20"/>
                <w:szCs w:val="20"/>
                <w:lang w:eastAsia="ru-RU"/>
              </w:rPr>
              <w:t>Во время Сталинградской битвы</w:t>
            </w:r>
          </w:p>
          <w:p w:rsidR="00460C61" w:rsidRDefault="00360D6C" w:rsidP="00360D6C">
            <w:pPr>
              <w:jc w:val="center"/>
              <w:rPr>
                <w:rFonts w:ascii="Times New Roman" w:eastAsia="+mn-ea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360D6C">
              <w:rPr>
                <w:rFonts w:ascii="Times New Roman" w:eastAsia="+mn-ea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самые широкие масштабы приобрело патриотическое движение по сбору средств для нужд армии. Первенство, например, в покупки боевых самолётов на собственные средства принадлежит пасечнику колхоза «Стахановец» </w:t>
            </w:r>
            <w:proofErr w:type="spellStart"/>
            <w:r w:rsidRPr="00360D6C">
              <w:rPr>
                <w:rFonts w:ascii="Times New Roman" w:eastAsia="+mn-ea" w:hAnsi="Times New Roman"/>
                <w:color w:val="000000"/>
                <w:kern w:val="24"/>
                <w:sz w:val="20"/>
                <w:szCs w:val="20"/>
                <w:lang w:eastAsia="ru-RU"/>
              </w:rPr>
              <w:t>Ново-Покровского</w:t>
            </w:r>
            <w:proofErr w:type="spellEnd"/>
            <w:r w:rsidRPr="00360D6C">
              <w:rPr>
                <w:rFonts w:ascii="Times New Roman" w:eastAsia="+mn-ea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460C61">
              <w:rPr>
                <w:rFonts w:ascii="Times New Roman" w:eastAsia="+mn-ea" w:hAnsi="Times New Roman"/>
                <w:b/>
                <w:color w:val="0070C0"/>
                <w:kern w:val="24"/>
                <w:sz w:val="20"/>
                <w:szCs w:val="20"/>
                <w:lang w:eastAsia="ru-RU"/>
              </w:rPr>
              <w:t>Ферапонту</w:t>
            </w:r>
            <w:proofErr w:type="spellEnd"/>
            <w:r w:rsidRPr="00460C61">
              <w:rPr>
                <w:rFonts w:ascii="Times New Roman" w:eastAsia="+mn-ea" w:hAnsi="Times New Roman"/>
                <w:b/>
                <w:color w:val="0070C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C61">
              <w:rPr>
                <w:rFonts w:ascii="Times New Roman" w:eastAsia="+mn-ea" w:hAnsi="Times New Roman"/>
                <w:b/>
                <w:color w:val="0070C0"/>
                <w:kern w:val="24"/>
                <w:sz w:val="20"/>
                <w:szCs w:val="20"/>
                <w:lang w:eastAsia="ru-RU"/>
              </w:rPr>
              <w:t>Головатому.</w:t>
            </w:r>
            <w:r w:rsidRPr="00360D6C">
              <w:rPr>
                <w:rFonts w:ascii="Times New Roman" w:eastAsia="+mn-ea" w:hAnsi="Times New Roman"/>
                <w:color w:val="000000"/>
                <w:kern w:val="24"/>
                <w:sz w:val="20"/>
                <w:szCs w:val="20"/>
                <w:lang w:eastAsia="ru-RU"/>
              </w:rPr>
              <w:t>В</w:t>
            </w:r>
            <w:proofErr w:type="spellEnd"/>
            <w:r w:rsidRPr="00360D6C">
              <w:rPr>
                <w:rFonts w:ascii="Times New Roman" w:eastAsia="+mn-ea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середине декабря 1942 года он внёс 100 тысяч рублей и заказал на Саратовском авиазаводе самолёт ЯК-1. </w:t>
            </w:r>
            <w:r w:rsidRPr="00460C61">
              <w:rPr>
                <w:rFonts w:ascii="Monotype Corsiva" w:eastAsia="+mn-ea" w:hAnsi="Monotype Corsiva"/>
                <w:color w:val="000000"/>
                <w:kern w:val="24"/>
                <w:sz w:val="20"/>
                <w:szCs w:val="20"/>
                <w:lang w:eastAsia="ru-RU"/>
              </w:rPr>
              <w:t>На фото момент передачи самолёта майору Б.Н. Ерёмину. 44 человека в области сдали по 100 тыс. рублей и более.</w:t>
            </w:r>
            <w:r w:rsidRPr="00360D6C">
              <w:rPr>
                <w:rFonts w:ascii="Times New Roman" w:eastAsia="+mn-ea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На средства колхозницы </w:t>
            </w:r>
          </w:p>
          <w:p w:rsidR="00360D6C" w:rsidRPr="00360D6C" w:rsidRDefault="00360D6C" w:rsidP="00360D6C">
            <w:pPr>
              <w:jc w:val="center"/>
              <w:rPr>
                <w:rFonts w:ascii="Times New Roman" w:hAnsi="Times New Roman"/>
              </w:rPr>
            </w:pPr>
            <w:r w:rsidRPr="00360D6C">
              <w:rPr>
                <w:rFonts w:ascii="Times New Roman" w:eastAsia="+mn-ea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А.С. Селивановой приобретено </w:t>
            </w:r>
            <w:r w:rsidR="00460C61">
              <w:rPr>
                <w:rFonts w:ascii="Times New Roman" w:eastAsia="+mn-ea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3 </w:t>
            </w:r>
            <w:r w:rsidRPr="00360D6C">
              <w:rPr>
                <w:rFonts w:ascii="Times New Roman" w:eastAsia="+mn-ea" w:hAnsi="Times New Roman"/>
                <w:color w:val="000000"/>
                <w:kern w:val="24"/>
                <w:sz w:val="20"/>
                <w:szCs w:val="20"/>
                <w:lang w:eastAsia="ru-RU"/>
              </w:rPr>
              <w:t>самолёта.</w:t>
            </w:r>
          </w:p>
        </w:tc>
      </w:tr>
      <w:tr w:rsidR="00A6012B" w:rsidTr="00E52A0D">
        <w:tc>
          <w:tcPr>
            <w:tcW w:w="6184" w:type="dxa"/>
            <w:gridSpan w:val="4"/>
          </w:tcPr>
          <w:p w:rsidR="00940369" w:rsidRPr="00940369" w:rsidRDefault="00940369" w:rsidP="00940369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4036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Саратов – госпиталь</w:t>
            </w:r>
          </w:p>
          <w:p w:rsidR="00940369" w:rsidRPr="00940369" w:rsidRDefault="00940369" w:rsidP="00940369">
            <w:pPr>
              <w:rPr>
                <w:rFonts w:ascii="Times New Roman" w:hAnsi="Times New Roman"/>
                <w:sz w:val="20"/>
                <w:szCs w:val="20"/>
              </w:rPr>
            </w:pPr>
            <w:r w:rsidRPr="00940369">
              <w:rPr>
                <w:rFonts w:ascii="Times New Roman" w:hAnsi="Times New Roman"/>
                <w:sz w:val="20"/>
                <w:szCs w:val="20"/>
              </w:rPr>
              <w:t>Саратов 1942 года один сплошной госпиталь, куда из Сталинграда доставляли раненых. Все школы и другие общественные здания были превращены в госпитали, были даже полевые госпитали за городом, были госпитали и в других городах области. Всего более 90 госпиталей на территории Саратовской области. На одного врача приходилось по сто и даже 200 раненых. Всего за годы войны в госпиталях Саратова и области вылечилось около 300 тысяч человек.</w:t>
            </w:r>
          </w:p>
        </w:tc>
        <w:tc>
          <w:tcPr>
            <w:tcW w:w="3444" w:type="dxa"/>
            <w:gridSpan w:val="3"/>
          </w:tcPr>
          <w:p w:rsidR="00940369" w:rsidRDefault="00940369" w:rsidP="00360D6C">
            <w:r w:rsidRPr="00940369">
              <w:rPr>
                <w:rFonts w:ascii="Times New Roman" w:eastAsia="Times New Roman" w:hAnsi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907354" cy="1280859"/>
                  <wp:effectExtent l="19050" t="19050" r="17145" b="14605"/>
                  <wp:docPr id="5" name="Рисунок 5" descr="0018 30х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0018 30х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10" cy="1289492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940369" w:rsidRPr="00E52A0D" w:rsidTr="00E52A0D">
        <w:tc>
          <w:tcPr>
            <w:tcW w:w="9628" w:type="dxa"/>
            <w:gridSpan w:val="7"/>
          </w:tcPr>
          <w:p w:rsidR="00940369" w:rsidRPr="00E52A0D" w:rsidRDefault="00940369" w:rsidP="00460C61">
            <w:pPr>
              <w:jc w:val="center"/>
            </w:pPr>
            <w:r w:rsidRPr="006D3012">
              <w:rPr>
                <w:rFonts w:ascii="Monotype Corsiva" w:hAnsi="Monotype Corsiva"/>
                <w:b/>
                <w:bCs/>
                <w:color w:val="FF0000"/>
              </w:rPr>
              <w:t xml:space="preserve">За мужество и героизм, проявленные в Сталинградской битве десятки тысяч солдат и офицеров были награждены орденами и медалями, а 122 человека удостоены звания Героя Советского Союза,700 тысяч участников битвы награждены медалью «За оборону Сталинграда». К 20-летию победы в Великой Отечественной войне </w:t>
            </w:r>
            <w:proofErr w:type="spellStart"/>
            <w:r w:rsidRPr="006D3012">
              <w:rPr>
                <w:rFonts w:ascii="Monotype Corsiva" w:hAnsi="Monotype Corsiva"/>
                <w:b/>
                <w:bCs/>
                <w:color w:val="FF0000"/>
              </w:rPr>
              <w:t>горд-герой</w:t>
            </w:r>
            <w:proofErr w:type="spellEnd"/>
            <w:r w:rsidRPr="006D3012">
              <w:rPr>
                <w:rFonts w:ascii="Monotype Corsiva" w:hAnsi="Monotype Corsiva"/>
                <w:b/>
                <w:bCs/>
                <w:color w:val="FF0000"/>
              </w:rPr>
              <w:t xml:space="preserve"> Волгоград был награждён орденом Ленина и медалью «Золотая Звезда».</w:t>
            </w:r>
          </w:p>
        </w:tc>
      </w:tr>
      <w:tr w:rsidR="00460C61" w:rsidTr="00E52A0D">
        <w:tc>
          <w:tcPr>
            <w:tcW w:w="3535" w:type="dxa"/>
            <w:gridSpan w:val="2"/>
          </w:tcPr>
          <w:p w:rsidR="00360D6C" w:rsidRDefault="00360D6C" w:rsidP="00360D6C"/>
        </w:tc>
        <w:tc>
          <w:tcPr>
            <w:tcW w:w="2191" w:type="dxa"/>
          </w:tcPr>
          <w:p w:rsidR="00360D6C" w:rsidRDefault="00360D6C" w:rsidP="00940369">
            <w:pPr>
              <w:jc w:val="center"/>
            </w:pPr>
          </w:p>
        </w:tc>
        <w:tc>
          <w:tcPr>
            <w:tcW w:w="3902" w:type="dxa"/>
            <w:gridSpan w:val="4"/>
          </w:tcPr>
          <w:p w:rsidR="00460C61" w:rsidRDefault="00460C61" w:rsidP="00104752">
            <w:pPr>
              <w:jc w:val="right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А.В. </w:t>
            </w:r>
            <w:proofErr w:type="spellStart"/>
            <w:r>
              <w:rPr>
                <w:rFonts w:ascii="Monotype Corsiva" w:hAnsi="Monotype Corsiva"/>
                <w:sz w:val="20"/>
                <w:szCs w:val="20"/>
              </w:rPr>
              <w:t>Пузиков</w:t>
            </w:r>
            <w:proofErr w:type="spellEnd"/>
            <w:r w:rsidR="00E52A0D">
              <w:rPr>
                <w:rFonts w:ascii="Monotype Corsiva" w:hAnsi="Monotype Corsiva"/>
                <w:sz w:val="20"/>
                <w:szCs w:val="20"/>
              </w:rPr>
              <w:t>,</w:t>
            </w:r>
          </w:p>
          <w:p w:rsidR="00360D6C" w:rsidRPr="00460C61" w:rsidRDefault="00E52A0D" w:rsidP="00104752">
            <w:pPr>
              <w:jc w:val="right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о</w:t>
            </w:r>
            <w:bookmarkStart w:id="1" w:name="_GoBack"/>
            <w:bookmarkEnd w:id="1"/>
            <w:r w:rsidR="00460C61" w:rsidRPr="00460C61">
              <w:rPr>
                <w:rFonts w:ascii="Monotype Corsiva" w:hAnsi="Monotype Corsiva"/>
                <w:sz w:val="20"/>
                <w:szCs w:val="20"/>
              </w:rPr>
              <w:t>тдел «ЦКЭТК» ГБУ СОДО «ОЦЭКИТ»</w:t>
            </w:r>
          </w:p>
        </w:tc>
      </w:tr>
    </w:tbl>
    <w:p w:rsidR="00940369" w:rsidRDefault="00940369" w:rsidP="00E52A0D"/>
    <w:sectPr w:rsidR="00940369" w:rsidSect="00AA22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F04321"/>
    <w:rsid w:val="00104752"/>
    <w:rsid w:val="00190C12"/>
    <w:rsid w:val="00360D6C"/>
    <w:rsid w:val="003A193C"/>
    <w:rsid w:val="00460C61"/>
    <w:rsid w:val="00682C56"/>
    <w:rsid w:val="006D3012"/>
    <w:rsid w:val="00940369"/>
    <w:rsid w:val="00A6012B"/>
    <w:rsid w:val="00AA220C"/>
    <w:rsid w:val="00B9273A"/>
    <w:rsid w:val="00CB2134"/>
    <w:rsid w:val="00E52A0D"/>
    <w:rsid w:val="00F04321"/>
    <w:rsid w:val="00FE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0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9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</cp:lastModifiedBy>
  <cp:revision>2</cp:revision>
  <dcterms:created xsi:type="dcterms:W3CDTF">2021-01-31T05:58:00Z</dcterms:created>
  <dcterms:modified xsi:type="dcterms:W3CDTF">2021-01-31T05:58:00Z</dcterms:modified>
</cp:coreProperties>
</file>